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89" w:rsidRDefault="0059095A" w:rsidP="0059095A">
      <w:pPr>
        <w:pStyle w:val="a3"/>
        <w:spacing w:after="0" w:line="240" w:lineRule="auto"/>
        <w:jc w:val="center"/>
        <w:rPr>
          <w:rFonts w:ascii="Times New Roman" w:hAnsi="Times New Roman"/>
          <w:b/>
          <w:caps/>
          <w:sz w:val="28"/>
          <w:szCs w:val="28"/>
        </w:rPr>
      </w:pPr>
      <w:r w:rsidRPr="0059095A">
        <w:rPr>
          <w:rFonts w:ascii="Times New Roman" w:hAnsi="Times New Roman"/>
          <w:b/>
          <w:caps/>
          <w:sz w:val="28"/>
          <w:szCs w:val="28"/>
        </w:rPr>
        <w:t>М</w:t>
      </w:r>
      <w:r>
        <w:rPr>
          <w:rFonts w:ascii="Times New Roman" w:hAnsi="Times New Roman"/>
          <w:b/>
          <w:caps/>
          <w:sz w:val="28"/>
          <w:szCs w:val="28"/>
        </w:rPr>
        <w:t>УНИЦИП</w:t>
      </w:r>
      <w:r w:rsidR="003C416F">
        <w:rPr>
          <w:rFonts w:ascii="Times New Roman" w:hAnsi="Times New Roman"/>
          <w:b/>
          <w:caps/>
          <w:sz w:val="28"/>
          <w:szCs w:val="28"/>
        </w:rPr>
        <w:t>а</w:t>
      </w:r>
      <w:r>
        <w:rPr>
          <w:rFonts w:ascii="Times New Roman" w:hAnsi="Times New Roman"/>
          <w:b/>
          <w:caps/>
          <w:sz w:val="28"/>
          <w:szCs w:val="28"/>
        </w:rPr>
        <w:t xml:space="preserve">ЛЬНОЕ </w:t>
      </w:r>
      <w:r w:rsidRPr="0059095A">
        <w:rPr>
          <w:rFonts w:ascii="Times New Roman" w:hAnsi="Times New Roman"/>
          <w:b/>
          <w:caps/>
          <w:sz w:val="28"/>
          <w:szCs w:val="28"/>
        </w:rPr>
        <w:t>Б</w:t>
      </w:r>
      <w:r>
        <w:rPr>
          <w:rFonts w:ascii="Times New Roman" w:hAnsi="Times New Roman"/>
          <w:b/>
          <w:caps/>
          <w:sz w:val="28"/>
          <w:szCs w:val="28"/>
        </w:rPr>
        <w:t xml:space="preserve">ЮДЖЕТНОЕ </w:t>
      </w:r>
      <w:r w:rsidRPr="0059095A">
        <w:rPr>
          <w:rFonts w:ascii="Times New Roman" w:hAnsi="Times New Roman"/>
          <w:b/>
          <w:caps/>
          <w:sz w:val="28"/>
          <w:szCs w:val="28"/>
        </w:rPr>
        <w:t>О</w:t>
      </w:r>
      <w:r>
        <w:rPr>
          <w:rFonts w:ascii="Times New Roman" w:hAnsi="Times New Roman"/>
          <w:b/>
          <w:caps/>
          <w:sz w:val="28"/>
          <w:szCs w:val="28"/>
        </w:rPr>
        <w:t xml:space="preserve">БЩЕОБРАЗОВАТЕЛЬНОЕ </w:t>
      </w:r>
    </w:p>
    <w:p w:rsidR="0059095A" w:rsidRPr="0059095A" w:rsidRDefault="0059095A" w:rsidP="0059095A">
      <w:pPr>
        <w:pStyle w:val="a3"/>
        <w:spacing w:after="0" w:line="240" w:lineRule="auto"/>
        <w:jc w:val="center"/>
        <w:rPr>
          <w:rFonts w:ascii="Times New Roman" w:hAnsi="Times New Roman"/>
          <w:b/>
          <w:caps/>
          <w:sz w:val="28"/>
          <w:szCs w:val="28"/>
        </w:rPr>
      </w:pPr>
      <w:r w:rsidRPr="0059095A">
        <w:rPr>
          <w:rFonts w:ascii="Times New Roman" w:hAnsi="Times New Roman"/>
          <w:b/>
          <w:caps/>
          <w:sz w:val="28"/>
          <w:szCs w:val="28"/>
        </w:rPr>
        <w:t>У</w:t>
      </w:r>
      <w:r>
        <w:rPr>
          <w:rFonts w:ascii="Times New Roman" w:hAnsi="Times New Roman"/>
          <w:b/>
          <w:caps/>
          <w:sz w:val="28"/>
          <w:szCs w:val="28"/>
        </w:rPr>
        <w:t>ЧРЕЖД</w:t>
      </w:r>
      <w:r w:rsidR="00472C8F">
        <w:rPr>
          <w:rFonts w:ascii="Times New Roman" w:hAnsi="Times New Roman"/>
          <w:b/>
          <w:caps/>
          <w:sz w:val="28"/>
          <w:szCs w:val="28"/>
        </w:rPr>
        <w:t>е</w:t>
      </w:r>
      <w:r>
        <w:rPr>
          <w:rFonts w:ascii="Times New Roman" w:hAnsi="Times New Roman"/>
          <w:b/>
          <w:caps/>
          <w:sz w:val="28"/>
          <w:szCs w:val="28"/>
        </w:rPr>
        <w:t xml:space="preserve">НИЕ </w:t>
      </w:r>
      <w:r w:rsidRPr="0059095A">
        <w:rPr>
          <w:rFonts w:ascii="Times New Roman" w:hAnsi="Times New Roman"/>
          <w:b/>
          <w:caps/>
          <w:sz w:val="28"/>
          <w:szCs w:val="28"/>
        </w:rPr>
        <w:t xml:space="preserve"> С</w:t>
      </w:r>
      <w:r w:rsidR="00472C8F">
        <w:rPr>
          <w:rFonts w:ascii="Times New Roman" w:hAnsi="Times New Roman"/>
          <w:b/>
          <w:caps/>
          <w:sz w:val="28"/>
          <w:szCs w:val="28"/>
        </w:rPr>
        <w:t>р</w:t>
      </w:r>
      <w:r>
        <w:rPr>
          <w:rFonts w:ascii="Times New Roman" w:hAnsi="Times New Roman"/>
          <w:b/>
          <w:caps/>
          <w:sz w:val="28"/>
          <w:szCs w:val="28"/>
        </w:rPr>
        <w:t xml:space="preserve">ЕДНЯЯ </w:t>
      </w:r>
      <w:r w:rsidRPr="0059095A">
        <w:rPr>
          <w:rFonts w:ascii="Times New Roman" w:hAnsi="Times New Roman"/>
          <w:b/>
          <w:caps/>
          <w:sz w:val="28"/>
          <w:szCs w:val="28"/>
        </w:rPr>
        <w:t>Ш</w:t>
      </w:r>
      <w:r>
        <w:rPr>
          <w:rFonts w:ascii="Times New Roman" w:hAnsi="Times New Roman"/>
          <w:b/>
          <w:caps/>
          <w:sz w:val="28"/>
          <w:szCs w:val="28"/>
        </w:rPr>
        <w:t>КОЛА</w:t>
      </w:r>
      <w:r w:rsidRPr="0059095A">
        <w:rPr>
          <w:rFonts w:ascii="Times New Roman" w:hAnsi="Times New Roman"/>
          <w:b/>
          <w:caps/>
          <w:sz w:val="28"/>
          <w:szCs w:val="28"/>
        </w:rPr>
        <w:t xml:space="preserve"> №28 имени А.Смыслова г.Липецка</w:t>
      </w:r>
    </w:p>
    <w:p w:rsidR="0059095A" w:rsidRDefault="0059095A" w:rsidP="0059095A">
      <w:pPr>
        <w:pStyle w:val="a3"/>
        <w:spacing w:after="0" w:line="240" w:lineRule="auto"/>
        <w:jc w:val="center"/>
        <w:rPr>
          <w:rFonts w:ascii="Times New Roman" w:hAnsi="Times New Roman"/>
          <w:b/>
          <w:cap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6"/>
        <w:gridCol w:w="4548"/>
      </w:tblGrid>
      <w:tr w:rsidR="0059095A" w:rsidTr="001C0B14">
        <w:tc>
          <w:tcPr>
            <w:tcW w:w="6379" w:type="dxa"/>
          </w:tcPr>
          <w:p w:rsidR="00BB4450" w:rsidRDefault="00BB4450" w:rsidP="0059095A">
            <w:pPr>
              <w:rPr>
                <w:rFonts w:ascii="Times New Roman" w:hAnsi="Times New Roman" w:cs="Times New Roman"/>
                <w:sz w:val="28"/>
                <w:szCs w:val="28"/>
              </w:rPr>
            </w:pPr>
          </w:p>
          <w:p w:rsidR="009214D3" w:rsidRDefault="0059095A" w:rsidP="0059095A">
            <w:pPr>
              <w:rPr>
                <w:rFonts w:ascii="Times New Roman" w:hAnsi="Times New Roman" w:cs="Times New Roman"/>
                <w:sz w:val="28"/>
                <w:szCs w:val="28"/>
              </w:rPr>
            </w:pPr>
            <w:r>
              <w:rPr>
                <w:rFonts w:ascii="Times New Roman" w:hAnsi="Times New Roman" w:cs="Times New Roman"/>
                <w:sz w:val="28"/>
                <w:szCs w:val="28"/>
              </w:rPr>
              <w:t xml:space="preserve">Принято на педагогическом совете </w:t>
            </w:r>
          </w:p>
          <w:p w:rsidR="009214D3" w:rsidRDefault="0059095A" w:rsidP="0059095A">
            <w:pPr>
              <w:rPr>
                <w:rFonts w:ascii="Times New Roman" w:hAnsi="Times New Roman" w:cs="Times New Roman"/>
                <w:sz w:val="28"/>
                <w:szCs w:val="28"/>
              </w:rPr>
            </w:pPr>
            <w:r>
              <w:rPr>
                <w:rFonts w:ascii="Times New Roman" w:hAnsi="Times New Roman" w:cs="Times New Roman"/>
                <w:sz w:val="28"/>
                <w:szCs w:val="28"/>
              </w:rPr>
              <w:t xml:space="preserve">МБОУ СШ №28 имени </w:t>
            </w:r>
            <w:r w:rsidR="009214D3">
              <w:rPr>
                <w:rFonts w:ascii="Times New Roman" w:hAnsi="Times New Roman" w:cs="Times New Roman"/>
                <w:sz w:val="28"/>
                <w:szCs w:val="28"/>
              </w:rPr>
              <w:t>А</w:t>
            </w:r>
            <w:r>
              <w:rPr>
                <w:rFonts w:ascii="Times New Roman" w:hAnsi="Times New Roman" w:cs="Times New Roman"/>
                <w:sz w:val="28"/>
                <w:szCs w:val="28"/>
              </w:rPr>
              <w:t xml:space="preserve">.Смыслова </w:t>
            </w:r>
          </w:p>
          <w:p w:rsidR="0059095A" w:rsidRDefault="0059095A" w:rsidP="0059095A">
            <w:pPr>
              <w:rPr>
                <w:rFonts w:ascii="Times New Roman" w:hAnsi="Times New Roman" w:cs="Times New Roman"/>
                <w:sz w:val="28"/>
                <w:szCs w:val="28"/>
              </w:rPr>
            </w:pPr>
            <w:r>
              <w:rPr>
                <w:rFonts w:ascii="Times New Roman" w:hAnsi="Times New Roman" w:cs="Times New Roman"/>
                <w:sz w:val="28"/>
                <w:szCs w:val="28"/>
              </w:rPr>
              <w:t xml:space="preserve">г.Липецка </w:t>
            </w:r>
          </w:p>
          <w:p w:rsidR="0059095A" w:rsidRPr="0059095A" w:rsidRDefault="0059095A" w:rsidP="00D7157C">
            <w:pPr>
              <w:rPr>
                <w:rFonts w:ascii="Times New Roman" w:hAnsi="Times New Roman" w:cs="Times New Roman"/>
                <w:sz w:val="28"/>
                <w:szCs w:val="28"/>
              </w:rPr>
            </w:pPr>
            <w:r>
              <w:rPr>
                <w:rFonts w:ascii="Times New Roman" w:hAnsi="Times New Roman" w:cs="Times New Roman"/>
                <w:sz w:val="28"/>
                <w:szCs w:val="28"/>
              </w:rPr>
              <w:t>Протокол №</w:t>
            </w:r>
            <w:r w:rsidR="00AA4393">
              <w:rPr>
                <w:rFonts w:ascii="Times New Roman CYR" w:hAnsi="Times New Roman CYR" w:cs="Times New Roman CYR"/>
                <w:sz w:val="28"/>
                <w:szCs w:val="28"/>
              </w:rPr>
              <w:t xml:space="preserve"> </w:t>
            </w:r>
            <w:r w:rsidR="00D7157C">
              <w:rPr>
                <w:rFonts w:ascii="Times New Roman CYR" w:hAnsi="Times New Roman CYR" w:cs="Times New Roman CYR"/>
                <w:sz w:val="28"/>
                <w:szCs w:val="28"/>
              </w:rPr>
              <w:t>3 от 29</w:t>
            </w:r>
            <w:r w:rsidR="00AA4393">
              <w:rPr>
                <w:rFonts w:ascii="Times New Roman CYR" w:hAnsi="Times New Roman CYR" w:cs="Times New Roman CYR"/>
                <w:sz w:val="28"/>
                <w:szCs w:val="28"/>
              </w:rPr>
              <w:t>.05.2019 г.</w:t>
            </w:r>
            <w:r>
              <w:rPr>
                <w:rFonts w:ascii="Times New Roman" w:hAnsi="Times New Roman" w:cs="Times New Roman"/>
                <w:sz w:val="28"/>
                <w:szCs w:val="28"/>
              </w:rPr>
              <w:t xml:space="preserve"> </w:t>
            </w:r>
          </w:p>
        </w:tc>
        <w:tc>
          <w:tcPr>
            <w:tcW w:w="4055" w:type="dxa"/>
          </w:tcPr>
          <w:p w:rsidR="009214D3" w:rsidRPr="0059095A" w:rsidRDefault="00BB4450" w:rsidP="0059095A">
            <w:pPr>
              <w:rPr>
                <w:rFonts w:ascii="Times New Roman" w:hAnsi="Times New Roman" w:cs="Times New Roman"/>
                <w:sz w:val="28"/>
                <w:szCs w:val="28"/>
              </w:rPr>
            </w:pPr>
            <w:r>
              <w:object w:dxaOrig="9316" w:dyaOrig="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6.7pt;height:124.6pt" o:ole="">
                  <v:imagedata r:id="rId8" o:title=""/>
                </v:shape>
                <o:OLEObject Type="Embed" ProgID="PBrush" ShapeID="_x0000_i1048" DrawAspect="Content" ObjectID="_1624093090" r:id="rId9"/>
              </w:object>
            </w:r>
            <w:r w:rsidR="009214D3">
              <w:rPr>
                <w:rFonts w:ascii="Times New Roman" w:hAnsi="Times New Roman" w:cs="Times New Roman"/>
                <w:sz w:val="28"/>
                <w:szCs w:val="28"/>
              </w:rPr>
              <w:t xml:space="preserve"> </w:t>
            </w:r>
          </w:p>
        </w:tc>
      </w:tr>
    </w:tbl>
    <w:p w:rsidR="0059095A" w:rsidRPr="0059095A" w:rsidRDefault="0059095A" w:rsidP="0059095A">
      <w:pPr>
        <w:pStyle w:val="a3"/>
        <w:spacing w:after="0" w:line="240" w:lineRule="auto"/>
        <w:jc w:val="center"/>
        <w:rPr>
          <w:rFonts w:ascii="Times New Roman" w:hAnsi="Times New Roman"/>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Pr="009214D3" w:rsidRDefault="0059095A" w:rsidP="009214D3">
      <w:pPr>
        <w:spacing w:after="0" w:line="240" w:lineRule="auto"/>
        <w:rPr>
          <w:rFonts w:ascii="Times New Roman" w:hAnsi="Times New Roman"/>
          <w:b/>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Default="0059095A" w:rsidP="0059095A">
      <w:pPr>
        <w:pStyle w:val="a3"/>
        <w:spacing w:after="0" w:line="240" w:lineRule="auto"/>
        <w:jc w:val="center"/>
        <w:rPr>
          <w:rFonts w:ascii="Times New Roman" w:hAnsi="Times New Roman"/>
          <w:b/>
          <w:caps/>
          <w:sz w:val="28"/>
          <w:szCs w:val="28"/>
        </w:rPr>
      </w:pPr>
    </w:p>
    <w:p w:rsidR="0059095A" w:rsidRPr="00107D09" w:rsidRDefault="0059095A" w:rsidP="001C0B14">
      <w:pPr>
        <w:pStyle w:val="a3"/>
        <w:spacing w:after="0" w:line="240" w:lineRule="auto"/>
        <w:ind w:left="0"/>
        <w:jc w:val="center"/>
        <w:rPr>
          <w:rFonts w:ascii="Times New Roman" w:hAnsi="Times New Roman"/>
          <w:b/>
          <w:caps/>
          <w:color w:val="0070C0"/>
          <w:sz w:val="44"/>
          <w:szCs w:val="44"/>
        </w:rPr>
      </w:pPr>
      <w:r w:rsidRPr="00107D09">
        <w:rPr>
          <w:rFonts w:ascii="Times New Roman" w:hAnsi="Times New Roman"/>
          <w:b/>
          <w:caps/>
          <w:color w:val="0070C0"/>
          <w:sz w:val="44"/>
          <w:szCs w:val="44"/>
        </w:rPr>
        <w:t xml:space="preserve">программА </w:t>
      </w:r>
    </w:p>
    <w:p w:rsidR="0059095A" w:rsidRPr="00107D09" w:rsidRDefault="0059095A" w:rsidP="001C0B14">
      <w:pPr>
        <w:pStyle w:val="a3"/>
        <w:spacing w:after="0" w:line="240" w:lineRule="auto"/>
        <w:ind w:left="-142"/>
        <w:jc w:val="center"/>
        <w:rPr>
          <w:rFonts w:ascii="Times New Roman" w:hAnsi="Times New Roman"/>
          <w:b/>
          <w:caps/>
          <w:color w:val="0070C0"/>
          <w:sz w:val="28"/>
          <w:szCs w:val="28"/>
        </w:rPr>
      </w:pPr>
      <w:r w:rsidRPr="00107D09">
        <w:rPr>
          <w:rFonts w:ascii="Times New Roman" w:hAnsi="Times New Roman"/>
          <w:b/>
          <w:caps/>
          <w:color w:val="0070C0"/>
          <w:sz w:val="28"/>
          <w:szCs w:val="28"/>
        </w:rPr>
        <w:t>перехода МБОУ СШ №28 имени А.Смыслова г.Липецка</w:t>
      </w:r>
    </w:p>
    <w:p w:rsidR="0059095A" w:rsidRPr="00107D09" w:rsidRDefault="0059095A" w:rsidP="001C0B14">
      <w:pPr>
        <w:pStyle w:val="a3"/>
        <w:spacing w:after="0" w:line="240" w:lineRule="auto"/>
        <w:ind w:left="0"/>
        <w:jc w:val="center"/>
        <w:rPr>
          <w:rFonts w:ascii="Times New Roman" w:hAnsi="Times New Roman"/>
          <w:b/>
          <w:caps/>
          <w:color w:val="0070C0"/>
          <w:sz w:val="28"/>
          <w:szCs w:val="28"/>
        </w:rPr>
      </w:pPr>
      <w:r w:rsidRPr="00107D09">
        <w:rPr>
          <w:rFonts w:ascii="Times New Roman" w:hAnsi="Times New Roman"/>
          <w:b/>
          <w:caps/>
          <w:color w:val="0070C0"/>
          <w:sz w:val="28"/>
          <w:szCs w:val="28"/>
        </w:rPr>
        <w:t xml:space="preserve">в эффективный режим </w:t>
      </w:r>
      <w:r w:rsidR="00FB461A" w:rsidRPr="00107D09">
        <w:rPr>
          <w:rFonts w:ascii="Times New Roman" w:hAnsi="Times New Roman"/>
          <w:b/>
          <w:caps/>
          <w:color w:val="0070C0"/>
          <w:sz w:val="28"/>
          <w:szCs w:val="28"/>
        </w:rPr>
        <w:t>работы</w:t>
      </w:r>
    </w:p>
    <w:p w:rsidR="0059095A" w:rsidRPr="00107D09" w:rsidRDefault="0059095A" w:rsidP="001C0B14">
      <w:pPr>
        <w:pStyle w:val="a3"/>
        <w:spacing w:after="0" w:line="240" w:lineRule="auto"/>
        <w:ind w:left="0"/>
        <w:jc w:val="center"/>
        <w:rPr>
          <w:rFonts w:ascii="Times New Roman" w:hAnsi="Times New Roman"/>
          <w:b/>
          <w:caps/>
          <w:color w:val="0070C0"/>
          <w:sz w:val="28"/>
          <w:szCs w:val="28"/>
        </w:rPr>
      </w:pPr>
      <w:r w:rsidRPr="00107D09">
        <w:rPr>
          <w:rFonts w:ascii="Times New Roman" w:hAnsi="Times New Roman"/>
          <w:b/>
          <w:caps/>
          <w:color w:val="0070C0"/>
          <w:sz w:val="28"/>
          <w:szCs w:val="28"/>
        </w:rPr>
        <w:t>НА 2019 – 2020 гг.</w:t>
      </w: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285B91" w:rsidP="0059095A">
      <w:pPr>
        <w:pStyle w:val="a3"/>
        <w:spacing w:after="0" w:line="240" w:lineRule="auto"/>
        <w:jc w:val="center"/>
        <w:rPr>
          <w:rFonts w:ascii="Times New Roman" w:hAnsi="Times New Roman"/>
          <w:b/>
          <w:caps/>
          <w:sz w:val="20"/>
          <w:szCs w:val="20"/>
        </w:rPr>
      </w:pPr>
      <w:r>
        <w:rPr>
          <w:rFonts w:ascii="Times New Roman" w:hAnsi="Times New Roman"/>
          <w:b/>
          <w:caps/>
          <w:noProof/>
          <w:sz w:val="20"/>
          <w:szCs w:val="20"/>
          <w:lang w:eastAsia="ru-RU"/>
        </w:rPr>
        <w:drawing>
          <wp:anchor distT="0" distB="0" distL="114300" distR="114300" simplePos="0" relativeHeight="251658240" behindDoc="0" locked="0" layoutInCell="1" allowOverlap="1">
            <wp:simplePos x="0" y="0"/>
            <wp:positionH relativeFrom="margin">
              <wp:posOffset>1335405</wp:posOffset>
            </wp:positionH>
            <wp:positionV relativeFrom="margin">
              <wp:posOffset>5016500</wp:posOffset>
            </wp:positionV>
            <wp:extent cx="3961130" cy="2634615"/>
            <wp:effectExtent l="95250" t="38100" r="39370" b="51435"/>
            <wp:wrapSquare wrapText="bothSides"/>
            <wp:docPr id="1" name="Рисунок 0" descr="DSC_7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466.JPG"/>
                    <pic:cNvPicPr/>
                  </pic:nvPicPr>
                  <pic:blipFill>
                    <a:blip r:embed="rId10" cstate="print"/>
                    <a:stretch>
                      <a:fillRect/>
                    </a:stretch>
                  </pic:blipFill>
                  <pic:spPr>
                    <a:xfrm>
                      <a:off x="0" y="0"/>
                      <a:ext cx="3961130" cy="26346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59095A" w:rsidRDefault="0059095A" w:rsidP="0059095A">
      <w:pPr>
        <w:pStyle w:val="a3"/>
        <w:spacing w:after="0" w:line="240" w:lineRule="auto"/>
        <w:jc w:val="center"/>
        <w:rPr>
          <w:rFonts w:ascii="Times New Roman" w:hAnsi="Times New Roman"/>
          <w:b/>
          <w:caps/>
          <w:sz w:val="20"/>
          <w:szCs w:val="20"/>
        </w:rPr>
      </w:pPr>
    </w:p>
    <w:p w:rsidR="009214D3" w:rsidRDefault="009214D3" w:rsidP="0059095A">
      <w:pPr>
        <w:pStyle w:val="a3"/>
        <w:spacing w:after="0" w:line="240" w:lineRule="auto"/>
        <w:jc w:val="center"/>
        <w:rPr>
          <w:rFonts w:ascii="Times New Roman" w:hAnsi="Times New Roman"/>
          <w:b/>
          <w:caps/>
          <w:sz w:val="24"/>
          <w:szCs w:val="24"/>
        </w:rPr>
      </w:pPr>
    </w:p>
    <w:p w:rsidR="009214D3" w:rsidRDefault="009214D3" w:rsidP="0059095A">
      <w:pPr>
        <w:pStyle w:val="a3"/>
        <w:spacing w:after="0" w:line="240" w:lineRule="auto"/>
        <w:jc w:val="center"/>
        <w:rPr>
          <w:rFonts w:ascii="Times New Roman" w:hAnsi="Times New Roman"/>
          <w:b/>
          <w:caps/>
          <w:sz w:val="24"/>
          <w:szCs w:val="24"/>
        </w:rPr>
      </w:pPr>
    </w:p>
    <w:p w:rsidR="00021B22" w:rsidRDefault="00021B22" w:rsidP="0059095A">
      <w:pPr>
        <w:pStyle w:val="a3"/>
        <w:spacing w:after="0" w:line="240" w:lineRule="auto"/>
        <w:jc w:val="center"/>
        <w:rPr>
          <w:rFonts w:ascii="Times New Roman" w:hAnsi="Times New Roman"/>
          <w:b/>
          <w:caps/>
          <w:sz w:val="24"/>
          <w:szCs w:val="24"/>
        </w:rPr>
      </w:pPr>
    </w:p>
    <w:p w:rsidR="00021B22" w:rsidRDefault="00BB4450" w:rsidP="00BB4450">
      <w:pPr>
        <w:pStyle w:val="a3"/>
        <w:tabs>
          <w:tab w:val="left" w:pos="6826"/>
        </w:tabs>
        <w:spacing w:after="0" w:line="240" w:lineRule="auto"/>
        <w:rPr>
          <w:rFonts w:ascii="Times New Roman" w:hAnsi="Times New Roman"/>
          <w:b/>
          <w:caps/>
          <w:sz w:val="24"/>
          <w:szCs w:val="24"/>
        </w:rPr>
      </w:pPr>
      <w:r>
        <w:rPr>
          <w:rFonts w:ascii="Times New Roman" w:hAnsi="Times New Roman"/>
          <w:b/>
          <w:caps/>
          <w:sz w:val="24"/>
          <w:szCs w:val="24"/>
        </w:rPr>
        <w:tab/>
      </w:r>
    </w:p>
    <w:p w:rsidR="009214D3" w:rsidRDefault="009214D3" w:rsidP="0059095A">
      <w:pPr>
        <w:pStyle w:val="a3"/>
        <w:spacing w:after="0" w:line="240" w:lineRule="auto"/>
        <w:jc w:val="center"/>
        <w:rPr>
          <w:rFonts w:ascii="Times New Roman" w:hAnsi="Times New Roman"/>
          <w:b/>
          <w:caps/>
          <w:sz w:val="24"/>
          <w:szCs w:val="24"/>
        </w:rPr>
      </w:pPr>
    </w:p>
    <w:p w:rsidR="0059095A" w:rsidRDefault="00BB4450" w:rsidP="009214D3">
      <w:pPr>
        <w:pStyle w:val="a3"/>
        <w:spacing w:after="0" w:line="240" w:lineRule="auto"/>
        <w:ind w:left="-567"/>
        <w:jc w:val="center"/>
        <w:rPr>
          <w:rFonts w:ascii="Times New Roman" w:hAnsi="Times New Roman"/>
          <w:b/>
          <w:caps/>
          <w:sz w:val="24"/>
          <w:szCs w:val="24"/>
        </w:rPr>
      </w:pPr>
      <w:r>
        <w:rPr>
          <w:rFonts w:ascii="Times New Roman" w:hAnsi="Times New Roman"/>
          <w:b/>
          <w:caps/>
          <w:sz w:val="24"/>
          <w:szCs w:val="24"/>
        </w:rPr>
        <w:t>Г</w:t>
      </w:r>
      <w:bookmarkStart w:id="0" w:name="_GoBack"/>
      <w:bookmarkEnd w:id="0"/>
      <w:r w:rsidR="0059095A">
        <w:rPr>
          <w:rFonts w:ascii="Times New Roman" w:hAnsi="Times New Roman"/>
          <w:b/>
          <w:caps/>
          <w:sz w:val="24"/>
          <w:szCs w:val="24"/>
        </w:rPr>
        <w:t>.липецк</w:t>
      </w:r>
    </w:p>
    <w:p w:rsidR="0059095A" w:rsidRDefault="0059095A" w:rsidP="00021B22">
      <w:pPr>
        <w:pStyle w:val="a3"/>
        <w:spacing w:after="0" w:line="240" w:lineRule="auto"/>
        <w:ind w:left="-567"/>
        <w:jc w:val="center"/>
        <w:rPr>
          <w:rFonts w:ascii="Times New Roman" w:hAnsi="Times New Roman"/>
          <w:b/>
          <w:caps/>
          <w:sz w:val="24"/>
          <w:szCs w:val="24"/>
        </w:rPr>
      </w:pPr>
      <w:r>
        <w:rPr>
          <w:rFonts w:ascii="Times New Roman" w:hAnsi="Times New Roman"/>
          <w:b/>
          <w:caps/>
          <w:sz w:val="24"/>
          <w:szCs w:val="24"/>
        </w:rPr>
        <w:t>2019</w:t>
      </w:r>
    </w:p>
    <w:p w:rsidR="00BB4450" w:rsidRPr="00021B22" w:rsidRDefault="00BB4450" w:rsidP="00021B22">
      <w:pPr>
        <w:pStyle w:val="a3"/>
        <w:spacing w:after="0" w:line="240" w:lineRule="auto"/>
        <w:ind w:left="-567"/>
        <w:jc w:val="center"/>
        <w:rPr>
          <w:rFonts w:ascii="Times New Roman" w:hAnsi="Times New Roman"/>
          <w:b/>
          <w:caps/>
          <w:sz w:val="24"/>
          <w:szCs w:val="24"/>
        </w:rPr>
      </w:pPr>
    </w:p>
    <w:p w:rsidR="0059095A" w:rsidRPr="001C0B14" w:rsidRDefault="009214D3" w:rsidP="009214D3">
      <w:pPr>
        <w:pStyle w:val="a3"/>
        <w:jc w:val="center"/>
        <w:rPr>
          <w:rFonts w:ascii="Times New Roman" w:hAnsi="Times New Roman" w:cs="Times New Roman"/>
          <w:b/>
          <w:color w:val="4F81BD" w:themeColor="accent1"/>
          <w:sz w:val="32"/>
          <w:szCs w:val="32"/>
          <w:u w:val="single"/>
        </w:rPr>
      </w:pPr>
      <w:r w:rsidRPr="001C0B14">
        <w:rPr>
          <w:rFonts w:ascii="Times New Roman" w:hAnsi="Times New Roman" w:cs="Times New Roman"/>
          <w:b/>
          <w:color w:val="4F81BD" w:themeColor="accent1"/>
          <w:sz w:val="32"/>
          <w:szCs w:val="32"/>
          <w:u w:val="single"/>
        </w:rPr>
        <w:lastRenderedPageBreak/>
        <w:t>СОДЕРЖАНИЕ</w:t>
      </w:r>
    </w:p>
    <w:p w:rsidR="009214D3" w:rsidRDefault="009214D3" w:rsidP="009214D3">
      <w:pPr>
        <w:pStyle w:val="a3"/>
        <w:jc w:val="center"/>
        <w:rPr>
          <w:rFonts w:ascii="Times New Roman" w:hAnsi="Times New Roman" w:cs="Times New Roman"/>
          <w:b/>
          <w:color w:val="4F81BD" w:themeColor="accent1"/>
          <w:sz w:val="28"/>
          <w:szCs w:val="28"/>
          <w:u w:val="single"/>
        </w:rPr>
      </w:pPr>
    </w:p>
    <w:tbl>
      <w:tblPr>
        <w:tblStyle w:val="a4"/>
        <w:tblW w:w="0" w:type="auto"/>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221"/>
        <w:gridCol w:w="1220"/>
      </w:tblGrid>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9214D3" w:rsidP="009214D3">
            <w:pPr>
              <w:rPr>
                <w:rFonts w:ascii="Times New Roman" w:hAnsi="Times New Roman" w:cs="Times New Roman"/>
                <w:sz w:val="28"/>
                <w:szCs w:val="28"/>
              </w:rPr>
            </w:pPr>
            <w:r w:rsidRPr="009214D3">
              <w:rPr>
                <w:rFonts w:ascii="Times New Roman" w:hAnsi="Times New Roman" w:cs="Times New Roman"/>
                <w:sz w:val="28"/>
                <w:szCs w:val="28"/>
              </w:rPr>
              <w:t>Паспорт Программы…………………………………………</w:t>
            </w:r>
            <w:r>
              <w:rPr>
                <w:rFonts w:ascii="Times New Roman" w:hAnsi="Times New Roman" w:cs="Times New Roman"/>
                <w:sz w:val="28"/>
                <w:szCs w:val="28"/>
              </w:rPr>
              <w:t>………..</w:t>
            </w:r>
          </w:p>
          <w:p w:rsidR="003C416F" w:rsidRDefault="003C416F" w:rsidP="009214D3">
            <w:pPr>
              <w:rPr>
                <w:rFonts w:ascii="Times New Roman" w:hAnsi="Times New Roman" w:cs="Times New Roman"/>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9214D3" w:rsidP="009214D3">
            <w:pPr>
              <w:rPr>
                <w:rFonts w:ascii="Times New Roman" w:eastAsia="Times New Roman" w:hAnsi="Times New Roman" w:cs="Times New Roman"/>
                <w:bCs/>
                <w:sz w:val="28"/>
                <w:szCs w:val="28"/>
              </w:rPr>
            </w:pPr>
            <w:r w:rsidRPr="009214D3">
              <w:rPr>
                <w:rFonts w:ascii="Times New Roman" w:eastAsia="Times New Roman" w:hAnsi="Times New Roman" w:cs="Times New Roman"/>
                <w:bCs/>
                <w:sz w:val="28"/>
                <w:szCs w:val="28"/>
              </w:rPr>
              <w:t>Обоснование необходимости разработки Программы</w:t>
            </w:r>
            <w:r>
              <w:rPr>
                <w:rFonts w:ascii="Times New Roman" w:eastAsia="Times New Roman" w:hAnsi="Times New Roman" w:cs="Times New Roman"/>
                <w:bCs/>
                <w:sz w:val="28"/>
                <w:szCs w:val="28"/>
              </w:rPr>
              <w:t>……………...</w:t>
            </w:r>
          </w:p>
          <w:p w:rsidR="003C416F" w:rsidRPr="009214D3" w:rsidRDefault="003C416F" w:rsidP="009214D3">
            <w:pPr>
              <w:rPr>
                <w:rFonts w:ascii="Times New Roman" w:hAnsi="Times New Roman" w:cs="Times New Roman"/>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5</w:t>
            </w:r>
          </w:p>
        </w:tc>
      </w:tr>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9214D3" w:rsidP="009214D3">
            <w:pPr>
              <w:pStyle w:val="a3"/>
              <w:ind w:left="0"/>
              <w:rPr>
                <w:rFonts w:ascii="Times New Roman" w:hAnsi="Times New Roman" w:cs="Times New Roman"/>
                <w:sz w:val="28"/>
                <w:szCs w:val="28"/>
              </w:rPr>
            </w:pPr>
            <w:r w:rsidRPr="009214D3">
              <w:rPr>
                <w:rFonts w:ascii="Times New Roman" w:eastAsia="Times New Roman" w:hAnsi="Times New Roman" w:cs="Times New Roman"/>
                <w:bCs/>
                <w:sz w:val="28"/>
                <w:szCs w:val="28"/>
              </w:rPr>
              <w:t>Анал</w:t>
            </w:r>
            <w:r w:rsidR="003F56F4">
              <w:rPr>
                <w:rFonts w:ascii="Times New Roman" w:eastAsia="Times New Roman" w:hAnsi="Times New Roman" w:cs="Times New Roman"/>
                <w:bCs/>
                <w:sz w:val="28"/>
                <w:szCs w:val="28"/>
              </w:rPr>
              <w:t xml:space="preserve">из состояния образовательной системы </w:t>
            </w:r>
            <w:r w:rsidR="003F56F4">
              <w:rPr>
                <w:rFonts w:ascii="Times New Roman" w:hAnsi="Times New Roman" w:cs="Times New Roman"/>
                <w:sz w:val="28"/>
                <w:szCs w:val="28"/>
              </w:rPr>
              <w:t>……………………</w:t>
            </w:r>
          </w:p>
          <w:p w:rsidR="003C416F" w:rsidRPr="009214D3" w:rsidRDefault="003C416F" w:rsidP="009214D3">
            <w:pPr>
              <w:pStyle w:val="a3"/>
              <w:ind w:left="0"/>
              <w:rPr>
                <w:rFonts w:ascii="Times New Roman" w:hAnsi="Times New Roman" w:cs="Times New Roman"/>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7</w:t>
            </w:r>
          </w:p>
        </w:tc>
      </w:tr>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9214D3" w:rsidP="009214D3">
            <w:pPr>
              <w:rPr>
                <w:rFonts w:ascii="Times New Roman" w:eastAsia="Times New Roman" w:hAnsi="Times New Roman" w:cs="Times New Roman"/>
                <w:bCs/>
                <w:sz w:val="28"/>
                <w:szCs w:val="28"/>
              </w:rPr>
            </w:pPr>
            <w:r w:rsidRPr="009214D3">
              <w:rPr>
                <w:rFonts w:ascii="Times New Roman" w:eastAsia="Times New Roman" w:hAnsi="Times New Roman" w:cs="Times New Roman"/>
                <w:bCs/>
                <w:sz w:val="28"/>
                <w:szCs w:val="28"/>
              </w:rPr>
              <w:t>SWOT-анализ состояния образовательной системы</w:t>
            </w:r>
            <w:r w:rsidR="00571B25">
              <w:rPr>
                <w:rFonts w:ascii="Times New Roman" w:eastAsia="Times New Roman" w:hAnsi="Times New Roman" w:cs="Times New Roman"/>
                <w:bCs/>
                <w:sz w:val="28"/>
                <w:szCs w:val="28"/>
              </w:rPr>
              <w:t>………………..</w:t>
            </w:r>
          </w:p>
          <w:p w:rsidR="003C416F" w:rsidRPr="009214D3" w:rsidRDefault="003C416F" w:rsidP="009214D3">
            <w:pPr>
              <w:rPr>
                <w:rFonts w:ascii="Times New Roman" w:eastAsia="Times New Roman" w:hAnsi="Times New Roman" w:cs="Times New Roman"/>
                <w:bCs/>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13</w:t>
            </w:r>
          </w:p>
        </w:tc>
      </w:tr>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AA4393" w:rsidP="009214D3">
            <w:pPr>
              <w:pStyle w:val="a3"/>
              <w:ind w:left="0"/>
              <w:rPr>
                <w:rFonts w:ascii="Times New Roman" w:hAnsi="Times New Roman" w:cs="Times New Roman"/>
                <w:sz w:val="28"/>
                <w:szCs w:val="28"/>
              </w:rPr>
            </w:pPr>
            <w:r>
              <w:rPr>
                <w:rFonts w:ascii="Times New Roman" w:hAnsi="Times New Roman" w:cs="Times New Roman"/>
                <w:sz w:val="28"/>
                <w:szCs w:val="28"/>
              </w:rPr>
              <w:t>Цели и задачи Программы…………………………………………….</w:t>
            </w:r>
          </w:p>
          <w:p w:rsidR="003C416F" w:rsidRDefault="003C416F" w:rsidP="009214D3">
            <w:pPr>
              <w:pStyle w:val="a3"/>
              <w:ind w:left="0"/>
              <w:rPr>
                <w:rFonts w:ascii="Times New Roman" w:hAnsi="Times New Roman" w:cs="Times New Roman"/>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17</w:t>
            </w:r>
          </w:p>
        </w:tc>
      </w:tr>
      <w:tr w:rsidR="009214D3" w:rsidTr="00CA1380">
        <w:tc>
          <w:tcPr>
            <w:tcW w:w="710" w:type="dxa"/>
          </w:tcPr>
          <w:p w:rsidR="009214D3" w:rsidRDefault="009214D3" w:rsidP="009214D3">
            <w:pPr>
              <w:pStyle w:val="a3"/>
              <w:numPr>
                <w:ilvl w:val="0"/>
                <w:numId w:val="20"/>
              </w:numPr>
              <w:ind w:left="397"/>
              <w:rPr>
                <w:rFonts w:ascii="Times New Roman" w:hAnsi="Times New Roman" w:cs="Times New Roman"/>
                <w:sz w:val="28"/>
                <w:szCs w:val="28"/>
              </w:rPr>
            </w:pPr>
          </w:p>
        </w:tc>
        <w:tc>
          <w:tcPr>
            <w:tcW w:w="8221" w:type="dxa"/>
          </w:tcPr>
          <w:p w:rsidR="009214D3" w:rsidRDefault="00C845B3" w:rsidP="009214D3">
            <w:pPr>
              <w:pStyle w:val="a3"/>
              <w:ind w:left="0"/>
              <w:rPr>
                <w:rFonts w:ascii="Times New Roman" w:hAnsi="Times New Roman" w:cs="Times New Roman"/>
                <w:sz w:val="28"/>
                <w:szCs w:val="28"/>
              </w:rPr>
            </w:pPr>
            <w:r>
              <w:rPr>
                <w:rFonts w:ascii="Times New Roman" w:hAnsi="Times New Roman" w:cs="Times New Roman"/>
                <w:sz w:val="28"/>
                <w:szCs w:val="28"/>
              </w:rPr>
              <w:t>Основные этапы реализации Программы……………………………</w:t>
            </w:r>
          </w:p>
          <w:p w:rsidR="00AA4393" w:rsidRDefault="00AA4393" w:rsidP="009214D3">
            <w:pPr>
              <w:pStyle w:val="a3"/>
              <w:ind w:left="0"/>
              <w:rPr>
                <w:rFonts w:ascii="Times New Roman" w:hAnsi="Times New Roman" w:cs="Times New Roman"/>
                <w:sz w:val="28"/>
                <w:szCs w:val="28"/>
              </w:rPr>
            </w:pPr>
          </w:p>
        </w:tc>
        <w:tc>
          <w:tcPr>
            <w:tcW w:w="1220" w:type="dxa"/>
          </w:tcPr>
          <w:p w:rsidR="009214D3" w:rsidRDefault="00CA1380" w:rsidP="009214D3">
            <w:pPr>
              <w:pStyle w:val="a3"/>
              <w:ind w:left="0"/>
              <w:rPr>
                <w:rFonts w:ascii="Times New Roman" w:hAnsi="Times New Roman" w:cs="Times New Roman"/>
                <w:sz w:val="28"/>
                <w:szCs w:val="28"/>
              </w:rPr>
            </w:pPr>
            <w:r>
              <w:rPr>
                <w:rFonts w:ascii="Times New Roman" w:hAnsi="Times New Roman" w:cs="Times New Roman"/>
                <w:sz w:val="28"/>
                <w:szCs w:val="28"/>
              </w:rPr>
              <w:t>18</w:t>
            </w:r>
          </w:p>
        </w:tc>
      </w:tr>
    </w:tbl>
    <w:p w:rsidR="009214D3" w:rsidRDefault="009214D3" w:rsidP="009214D3">
      <w:pPr>
        <w:pStyle w:val="a3"/>
        <w:rPr>
          <w:rFonts w:ascii="Times New Roman" w:hAnsi="Times New Roman" w:cs="Times New Roman"/>
          <w:sz w:val="28"/>
          <w:szCs w:val="28"/>
        </w:rPr>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59095A" w:rsidRDefault="0059095A" w:rsidP="0059095A">
      <w:pPr>
        <w:pStyle w:val="a3"/>
      </w:pPr>
    </w:p>
    <w:p w:rsidR="00B76838" w:rsidRDefault="00B76838" w:rsidP="00FB461A"/>
    <w:p w:rsidR="005E3B56" w:rsidRDefault="005E3B56" w:rsidP="00FB461A"/>
    <w:p w:rsidR="005E3B56" w:rsidRDefault="005E3B56" w:rsidP="00FB461A"/>
    <w:p w:rsidR="00AA4393" w:rsidRDefault="00AA4393" w:rsidP="00FB461A"/>
    <w:p w:rsidR="00024494" w:rsidRDefault="00C83C49" w:rsidP="002167D8">
      <w:pPr>
        <w:pStyle w:val="a3"/>
        <w:numPr>
          <w:ilvl w:val="0"/>
          <w:numId w:val="1"/>
        </w:numPr>
        <w:spacing w:after="0"/>
        <w:jc w:val="center"/>
        <w:rPr>
          <w:rFonts w:ascii="Times New Roman" w:hAnsi="Times New Roman" w:cs="Times New Roman"/>
          <w:b/>
          <w:color w:val="4F81BD" w:themeColor="accent1"/>
          <w:sz w:val="32"/>
          <w:szCs w:val="32"/>
          <w:u w:val="single"/>
        </w:rPr>
      </w:pPr>
      <w:r w:rsidRPr="001C0B14">
        <w:rPr>
          <w:rFonts w:ascii="Times New Roman" w:hAnsi="Times New Roman" w:cs="Times New Roman"/>
          <w:b/>
          <w:color w:val="4F81BD" w:themeColor="accent1"/>
          <w:sz w:val="32"/>
          <w:szCs w:val="32"/>
          <w:u w:val="single"/>
        </w:rPr>
        <w:lastRenderedPageBreak/>
        <w:t>ПАСПОРТ ПРОГРАММЫ</w:t>
      </w:r>
    </w:p>
    <w:p w:rsidR="001C0B14" w:rsidRPr="001C0B14" w:rsidRDefault="001C0B14" w:rsidP="001C0B14">
      <w:pPr>
        <w:pStyle w:val="a3"/>
        <w:spacing w:after="0"/>
        <w:rPr>
          <w:rFonts w:ascii="Times New Roman" w:hAnsi="Times New Roman" w:cs="Times New Roman"/>
          <w:b/>
          <w:color w:val="4F81BD" w:themeColor="accent1"/>
          <w:sz w:val="32"/>
          <w:szCs w:val="32"/>
          <w:u w:val="single"/>
        </w:rPr>
      </w:pPr>
    </w:p>
    <w:tbl>
      <w:tblPr>
        <w:tblStyle w:val="1-5"/>
        <w:tblW w:w="10064" w:type="dxa"/>
        <w:tblInd w:w="392" w:type="dxa"/>
        <w:tblLook w:val="04A0" w:firstRow="1" w:lastRow="0" w:firstColumn="1" w:lastColumn="0" w:noHBand="0" w:noVBand="1"/>
      </w:tblPr>
      <w:tblGrid>
        <w:gridCol w:w="2335"/>
        <w:gridCol w:w="7729"/>
      </w:tblGrid>
      <w:tr w:rsidR="00B2429B" w:rsidRPr="002167D8" w:rsidTr="00F4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FB461A" w:rsidRDefault="00FB461A" w:rsidP="00FB461A">
            <w:pPr>
              <w:jc w:val="both"/>
              <w:rPr>
                <w:rFonts w:ascii="Times New Roman" w:hAnsi="Times New Roman" w:cs="Times New Roman"/>
                <w:b w:val="0"/>
                <w:sz w:val="28"/>
                <w:szCs w:val="28"/>
              </w:rPr>
            </w:pPr>
            <w:r>
              <w:rPr>
                <w:rFonts w:ascii="Times New Roman" w:hAnsi="Times New Roman" w:cs="Times New Roman"/>
                <w:sz w:val="28"/>
                <w:szCs w:val="28"/>
              </w:rPr>
              <w:t xml:space="preserve">Наименование </w:t>
            </w:r>
          </w:p>
          <w:p w:rsidR="00B2429B" w:rsidRPr="002167D8" w:rsidRDefault="00FB461A" w:rsidP="00FB461A">
            <w:pPr>
              <w:jc w:val="both"/>
              <w:rPr>
                <w:rFonts w:ascii="Times New Roman" w:hAnsi="Times New Roman" w:cs="Times New Roman"/>
                <w:b w:val="0"/>
                <w:sz w:val="28"/>
                <w:szCs w:val="28"/>
              </w:rPr>
            </w:pPr>
            <w:r>
              <w:rPr>
                <w:rFonts w:ascii="Times New Roman" w:hAnsi="Times New Roman" w:cs="Times New Roman"/>
                <w:sz w:val="28"/>
                <w:szCs w:val="28"/>
              </w:rPr>
              <w:t>П</w:t>
            </w:r>
            <w:r w:rsidR="00B2429B" w:rsidRPr="002167D8">
              <w:rPr>
                <w:rFonts w:ascii="Times New Roman" w:hAnsi="Times New Roman" w:cs="Times New Roman"/>
                <w:sz w:val="28"/>
                <w:szCs w:val="28"/>
              </w:rPr>
              <w:t xml:space="preserve">рограммы </w:t>
            </w:r>
          </w:p>
        </w:tc>
        <w:tc>
          <w:tcPr>
            <w:tcW w:w="7729" w:type="dxa"/>
          </w:tcPr>
          <w:p w:rsidR="00B2429B" w:rsidRPr="003F56F4" w:rsidRDefault="005F7669" w:rsidP="00FB461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3F56F4">
              <w:rPr>
                <w:rFonts w:ascii="Times New Roman" w:hAnsi="Times New Roman" w:cs="Times New Roman"/>
                <w:b w:val="0"/>
                <w:sz w:val="28"/>
                <w:szCs w:val="28"/>
              </w:rPr>
              <w:t>Программа перехода МБОУ СШ</w:t>
            </w:r>
            <w:r w:rsidR="001074E3" w:rsidRPr="003F56F4">
              <w:rPr>
                <w:rFonts w:ascii="Times New Roman" w:hAnsi="Times New Roman" w:cs="Times New Roman"/>
                <w:b w:val="0"/>
                <w:sz w:val="28"/>
                <w:szCs w:val="28"/>
              </w:rPr>
              <w:t xml:space="preserve"> №28 имени А.Смыслова г.Липецка</w:t>
            </w:r>
            <w:r w:rsidRPr="003F56F4">
              <w:rPr>
                <w:rFonts w:ascii="Times New Roman" w:hAnsi="Times New Roman" w:cs="Times New Roman"/>
                <w:b w:val="0"/>
                <w:sz w:val="28"/>
                <w:szCs w:val="28"/>
              </w:rPr>
              <w:t xml:space="preserve"> в </w:t>
            </w:r>
            <w:r w:rsidR="00FB461A" w:rsidRPr="003F56F4">
              <w:rPr>
                <w:rFonts w:ascii="Times New Roman" w:hAnsi="Times New Roman" w:cs="Times New Roman"/>
                <w:b w:val="0"/>
                <w:sz w:val="28"/>
                <w:szCs w:val="28"/>
              </w:rPr>
              <w:t xml:space="preserve">эффективный </w:t>
            </w:r>
            <w:r w:rsidRPr="003F56F4">
              <w:rPr>
                <w:rFonts w:ascii="Times New Roman" w:hAnsi="Times New Roman" w:cs="Times New Roman"/>
                <w:b w:val="0"/>
                <w:sz w:val="28"/>
                <w:szCs w:val="28"/>
              </w:rPr>
              <w:t xml:space="preserve"> режим работы </w:t>
            </w:r>
          </w:p>
        </w:tc>
      </w:tr>
      <w:tr w:rsidR="003F56F4" w:rsidRPr="002167D8" w:rsidTr="00F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3F56F4" w:rsidRDefault="003F56F4" w:rsidP="00FB461A">
            <w:pPr>
              <w:jc w:val="both"/>
              <w:rPr>
                <w:rFonts w:ascii="Times New Roman" w:hAnsi="Times New Roman" w:cs="Times New Roman"/>
                <w:sz w:val="28"/>
                <w:szCs w:val="28"/>
              </w:rPr>
            </w:pPr>
            <w:r>
              <w:rPr>
                <w:rFonts w:ascii="Times New Roman" w:hAnsi="Times New Roman" w:cs="Times New Roman"/>
                <w:sz w:val="28"/>
                <w:szCs w:val="28"/>
              </w:rPr>
              <w:t xml:space="preserve">Ключевая идея Программы </w:t>
            </w:r>
          </w:p>
        </w:tc>
        <w:tc>
          <w:tcPr>
            <w:tcW w:w="7729" w:type="dxa"/>
          </w:tcPr>
          <w:p w:rsidR="003F56F4" w:rsidRPr="002167D8" w:rsidRDefault="003F56F4" w:rsidP="00FB461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Повышение качества образования </w:t>
            </w:r>
          </w:p>
        </w:tc>
      </w:tr>
      <w:tr w:rsidR="00FB461A" w:rsidRPr="002167D8" w:rsidTr="00F43E20">
        <w:tc>
          <w:tcPr>
            <w:cnfStyle w:val="001000000000" w:firstRow="0" w:lastRow="0" w:firstColumn="1" w:lastColumn="0" w:oddVBand="0" w:evenVBand="0" w:oddHBand="0" w:evenHBand="0" w:firstRowFirstColumn="0" w:firstRowLastColumn="0" w:lastRowFirstColumn="0" w:lastRowLastColumn="0"/>
            <w:tcW w:w="2335" w:type="dxa"/>
          </w:tcPr>
          <w:p w:rsidR="00FB461A" w:rsidRDefault="00FB461A" w:rsidP="00FB461A">
            <w:pPr>
              <w:jc w:val="both"/>
              <w:rPr>
                <w:rFonts w:ascii="Times New Roman" w:hAnsi="Times New Roman" w:cs="Times New Roman"/>
                <w:b w:val="0"/>
                <w:sz w:val="28"/>
                <w:szCs w:val="28"/>
              </w:rPr>
            </w:pPr>
            <w:r>
              <w:rPr>
                <w:rFonts w:ascii="Times New Roman" w:hAnsi="Times New Roman" w:cs="Times New Roman"/>
                <w:sz w:val="28"/>
                <w:szCs w:val="28"/>
              </w:rPr>
              <w:t xml:space="preserve">Разработчики </w:t>
            </w:r>
          </w:p>
          <w:p w:rsidR="00FB461A" w:rsidRPr="002167D8" w:rsidRDefault="00FB461A" w:rsidP="00FB461A">
            <w:pPr>
              <w:jc w:val="both"/>
              <w:rPr>
                <w:rFonts w:ascii="Times New Roman" w:hAnsi="Times New Roman" w:cs="Times New Roman"/>
                <w:b w:val="0"/>
                <w:sz w:val="28"/>
                <w:szCs w:val="28"/>
              </w:rPr>
            </w:pPr>
            <w:r>
              <w:rPr>
                <w:rFonts w:ascii="Times New Roman" w:hAnsi="Times New Roman" w:cs="Times New Roman"/>
                <w:sz w:val="28"/>
                <w:szCs w:val="28"/>
              </w:rPr>
              <w:t xml:space="preserve">Программы </w:t>
            </w:r>
          </w:p>
        </w:tc>
        <w:tc>
          <w:tcPr>
            <w:tcW w:w="7729" w:type="dxa"/>
          </w:tcPr>
          <w:p w:rsidR="00FB461A" w:rsidRPr="002167D8" w:rsidRDefault="00FB461A" w:rsidP="002167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Администрация и педагогический коллектив МБОУ СШ №28мени А.Смыслова г.Липецка</w:t>
            </w:r>
          </w:p>
        </w:tc>
      </w:tr>
      <w:tr w:rsidR="005F7669" w:rsidRPr="002167D8" w:rsidTr="00F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07D09" w:rsidRDefault="00EE566D" w:rsidP="001C0B14">
            <w:pPr>
              <w:ind w:firstLine="33"/>
              <w:jc w:val="both"/>
              <w:rPr>
                <w:rFonts w:ascii="Times New Roman" w:hAnsi="Times New Roman" w:cs="Times New Roman"/>
                <w:sz w:val="28"/>
                <w:szCs w:val="28"/>
              </w:rPr>
            </w:pPr>
            <w:r w:rsidRPr="002167D8">
              <w:rPr>
                <w:rFonts w:ascii="Times New Roman" w:hAnsi="Times New Roman" w:cs="Times New Roman"/>
                <w:sz w:val="28"/>
                <w:szCs w:val="28"/>
              </w:rPr>
              <w:t xml:space="preserve">Основания </w:t>
            </w:r>
          </w:p>
          <w:p w:rsidR="005F7669" w:rsidRPr="002167D8" w:rsidRDefault="00EE566D" w:rsidP="001C0B14">
            <w:pPr>
              <w:ind w:firstLine="33"/>
              <w:jc w:val="both"/>
              <w:rPr>
                <w:rFonts w:ascii="Times New Roman" w:hAnsi="Times New Roman" w:cs="Times New Roman"/>
                <w:b w:val="0"/>
                <w:sz w:val="28"/>
                <w:szCs w:val="28"/>
              </w:rPr>
            </w:pPr>
            <w:r w:rsidRPr="002167D8">
              <w:rPr>
                <w:rFonts w:ascii="Times New Roman" w:hAnsi="Times New Roman" w:cs="Times New Roman"/>
                <w:sz w:val="28"/>
                <w:szCs w:val="28"/>
              </w:rPr>
              <w:t>разра</w:t>
            </w:r>
            <w:r w:rsidR="00FB461A">
              <w:rPr>
                <w:rFonts w:ascii="Times New Roman" w:hAnsi="Times New Roman" w:cs="Times New Roman"/>
                <w:sz w:val="28"/>
                <w:szCs w:val="28"/>
              </w:rPr>
              <w:t>ботки П</w:t>
            </w:r>
            <w:r w:rsidRPr="002167D8">
              <w:rPr>
                <w:rFonts w:ascii="Times New Roman" w:hAnsi="Times New Roman" w:cs="Times New Roman"/>
                <w:sz w:val="28"/>
                <w:szCs w:val="28"/>
              </w:rPr>
              <w:t>рограмм</w:t>
            </w:r>
            <w:r w:rsidR="005F7669" w:rsidRPr="002167D8">
              <w:rPr>
                <w:rFonts w:ascii="Times New Roman" w:hAnsi="Times New Roman" w:cs="Times New Roman"/>
                <w:sz w:val="28"/>
                <w:szCs w:val="28"/>
              </w:rPr>
              <w:t>ы</w:t>
            </w:r>
          </w:p>
        </w:tc>
        <w:tc>
          <w:tcPr>
            <w:tcW w:w="7729" w:type="dxa"/>
          </w:tcPr>
          <w:p w:rsidR="00D92713" w:rsidRPr="00D92713" w:rsidRDefault="00D92713" w:rsidP="002167D8">
            <w:pPr>
              <w:pStyle w:val="a3"/>
              <w:numPr>
                <w:ilvl w:val="0"/>
                <w:numId w:val="2"/>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CYR" w:hAnsi="Times New Roman CYR" w:cs="Times New Roman CYR"/>
                <w:color w:val="000000"/>
                <w:sz w:val="28"/>
                <w:szCs w:val="28"/>
              </w:rPr>
              <w:t xml:space="preserve">Федеральный закон от 29 декабря 2012 года </w:t>
            </w:r>
            <w:r>
              <w:rPr>
                <w:rFonts w:ascii="Times New Roman" w:hAnsi="Times New Roman" w:cs="Times New Roman"/>
                <w:color w:val="000000"/>
                <w:sz w:val="28"/>
                <w:szCs w:val="28"/>
              </w:rPr>
              <w:t>№ 273-</w:t>
            </w:r>
            <w:r>
              <w:rPr>
                <w:rFonts w:ascii="Times New Roman CYR" w:hAnsi="Times New Roman CYR" w:cs="Times New Roman CYR"/>
                <w:color w:val="000000"/>
                <w:sz w:val="28"/>
                <w:szCs w:val="28"/>
              </w:rPr>
              <w:t xml:space="preserve">Ф3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Об образовании в Российской Федерации</w:t>
            </w:r>
            <w:r>
              <w:rPr>
                <w:rFonts w:ascii="Times New Roman" w:hAnsi="Times New Roman" w:cs="Times New Roman"/>
                <w:color w:val="000000"/>
                <w:sz w:val="28"/>
                <w:szCs w:val="28"/>
              </w:rPr>
              <w:t>»;</w:t>
            </w:r>
          </w:p>
          <w:p w:rsidR="00A75A4C" w:rsidRPr="002167D8" w:rsidRDefault="00EE566D" w:rsidP="002167D8">
            <w:pPr>
              <w:pStyle w:val="a3"/>
              <w:numPr>
                <w:ilvl w:val="0"/>
                <w:numId w:val="2"/>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2167D8">
              <w:rPr>
                <w:rFonts w:ascii="Times New Roman" w:eastAsia="Times New Roman" w:hAnsi="Times New Roman" w:cs="Times New Roman"/>
                <w:sz w:val="28"/>
                <w:szCs w:val="28"/>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A75A4C" w:rsidRPr="002167D8" w:rsidRDefault="00EE566D" w:rsidP="002167D8">
            <w:pPr>
              <w:pStyle w:val="a3"/>
              <w:numPr>
                <w:ilvl w:val="0"/>
                <w:numId w:val="2"/>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2167D8">
              <w:rPr>
                <w:rFonts w:ascii="Times New Roman" w:eastAsia="Times New Roman" w:hAnsi="Times New Roman" w:cs="Times New Roman"/>
                <w:sz w:val="28"/>
                <w:szCs w:val="28"/>
                <w:lang w:eastAsia="ru-RU"/>
              </w:rPr>
              <w:t>государственная программа Липецкой области «Развитие образования Липецкой области», утвержденной постановлением администрации Липецкой области от 29 ноября 2013 года № 534 «Об утверждении государственной программы Липецкой области “Развитие образования Липецкой области”» (мероприятие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rsidR="005F7669" w:rsidRPr="00756A4E" w:rsidRDefault="00EE566D" w:rsidP="002167D8">
            <w:pPr>
              <w:pStyle w:val="a3"/>
              <w:numPr>
                <w:ilvl w:val="0"/>
                <w:numId w:val="2"/>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2167D8">
              <w:rPr>
                <w:rFonts w:ascii="Times New Roman" w:hAnsi="Times New Roman" w:cs="Times New Roman"/>
                <w:sz w:val="28"/>
                <w:szCs w:val="28"/>
              </w:rPr>
              <w:t>р</w:t>
            </w:r>
            <w:r w:rsidRPr="002167D8">
              <w:rPr>
                <w:rFonts w:ascii="Times New Roman" w:hAnsi="Times New Roman" w:cs="Times New Roman"/>
                <w:bCs/>
                <w:sz w:val="28"/>
                <w:szCs w:val="28"/>
              </w:rPr>
              <w:t xml:space="preserve">егиональная программа реализации </w:t>
            </w:r>
            <w:r w:rsidRPr="002167D8">
              <w:rPr>
                <w:rFonts w:ascii="Times New Roman" w:hAnsi="Times New Roman" w:cs="Times New Roman"/>
                <w:sz w:val="28"/>
                <w:szCs w:val="28"/>
              </w:rPr>
              <w:t xml:space="preserve">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государственной программы Липецкой области «Развитие образования Липецкой области» в 2019 году </w:t>
            </w:r>
            <w:r w:rsidRPr="002167D8">
              <w:rPr>
                <w:rFonts w:ascii="Times New Roman" w:eastAsia="Times New Roman" w:hAnsi="Times New Roman" w:cs="Times New Roman"/>
                <w:bCs/>
                <w:sz w:val="28"/>
                <w:szCs w:val="28"/>
                <w:lang w:eastAsia="ru-RU"/>
              </w:rPr>
              <w:t>(приказ управления образования и науки Липецкой области от 08 февраля 2019 года № 117)</w:t>
            </w:r>
            <w:r w:rsidR="00756A4E">
              <w:rPr>
                <w:rFonts w:ascii="Times New Roman" w:eastAsia="Times New Roman" w:hAnsi="Times New Roman" w:cs="Times New Roman"/>
                <w:bCs/>
                <w:sz w:val="28"/>
                <w:szCs w:val="28"/>
                <w:lang w:eastAsia="ru-RU"/>
              </w:rPr>
              <w:t>;</w:t>
            </w:r>
          </w:p>
          <w:p w:rsidR="00756A4E" w:rsidRPr="002167D8" w:rsidRDefault="00756A4E" w:rsidP="002167D8">
            <w:pPr>
              <w:pStyle w:val="a3"/>
              <w:numPr>
                <w:ilvl w:val="0"/>
                <w:numId w:val="2"/>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Устав МБОУ СШ №28 имени А.Смыслова г.Липецка.</w:t>
            </w:r>
          </w:p>
        </w:tc>
      </w:tr>
      <w:tr w:rsidR="00B2429B" w:rsidRPr="002167D8" w:rsidTr="00F43E20">
        <w:tc>
          <w:tcPr>
            <w:cnfStyle w:val="001000000000" w:firstRow="0" w:lastRow="0" w:firstColumn="1" w:lastColumn="0" w:oddVBand="0" w:evenVBand="0" w:oddHBand="0" w:evenHBand="0" w:firstRowFirstColumn="0" w:firstRowLastColumn="0" w:lastRowFirstColumn="0" w:lastRowLastColumn="0"/>
            <w:tcW w:w="2335" w:type="dxa"/>
          </w:tcPr>
          <w:p w:rsidR="00B2429B" w:rsidRPr="002167D8" w:rsidRDefault="005F7669" w:rsidP="002167D8">
            <w:pPr>
              <w:rPr>
                <w:rFonts w:ascii="Times New Roman" w:hAnsi="Times New Roman" w:cs="Times New Roman"/>
                <w:b w:val="0"/>
                <w:sz w:val="28"/>
                <w:szCs w:val="28"/>
              </w:rPr>
            </w:pPr>
            <w:r w:rsidRPr="002167D8">
              <w:rPr>
                <w:rFonts w:ascii="Times New Roman" w:hAnsi="Times New Roman" w:cs="Times New Roman"/>
                <w:sz w:val="28"/>
                <w:szCs w:val="28"/>
              </w:rPr>
              <w:t xml:space="preserve">Цель </w:t>
            </w:r>
            <w:r w:rsidR="00FB461A">
              <w:rPr>
                <w:rFonts w:ascii="Times New Roman" w:hAnsi="Times New Roman" w:cs="Times New Roman"/>
                <w:sz w:val="28"/>
                <w:szCs w:val="28"/>
              </w:rPr>
              <w:t>П</w:t>
            </w:r>
            <w:r w:rsidR="007307A8" w:rsidRPr="002167D8">
              <w:rPr>
                <w:rFonts w:ascii="Times New Roman" w:hAnsi="Times New Roman" w:cs="Times New Roman"/>
                <w:sz w:val="28"/>
                <w:szCs w:val="28"/>
              </w:rPr>
              <w:t xml:space="preserve">рограммы </w:t>
            </w:r>
          </w:p>
        </w:tc>
        <w:tc>
          <w:tcPr>
            <w:tcW w:w="7729" w:type="dxa"/>
          </w:tcPr>
          <w:p w:rsidR="00B2429B" w:rsidRPr="002167D8" w:rsidRDefault="005F7669" w:rsidP="002167D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Обеспечение равного доступа к получению качественного </w:t>
            </w:r>
            <w:r w:rsidR="007307A8" w:rsidRPr="002167D8">
              <w:rPr>
                <w:rFonts w:ascii="Times New Roman" w:hAnsi="Times New Roman" w:cs="Times New Roman"/>
                <w:sz w:val="28"/>
                <w:szCs w:val="28"/>
              </w:rPr>
              <w:t xml:space="preserve">общего </w:t>
            </w:r>
            <w:r w:rsidRPr="002167D8">
              <w:rPr>
                <w:rFonts w:ascii="Times New Roman" w:hAnsi="Times New Roman" w:cs="Times New Roman"/>
                <w:sz w:val="28"/>
                <w:szCs w:val="28"/>
              </w:rPr>
              <w:t>образования</w:t>
            </w:r>
            <w:r w:rsidR="007307A8" w:rsidRPr="002167D8">
              <w:rPr>
                <w:rFonts w:ascii="Times New Roman" w:hAnsi="Times New Roman" w:cs="Times New Roman"/>
                <w:sz w:val="28"/>
                <w:szCs w:val="28"/>
              </w:rPr>
              <w:t>, учебной успешности каждого ребёнка независимо от социального статуса и материального положения семей учащихся</w:t>
            </w:r>
          </w:p>
        </w:tc>
      </w:tr>
      <w:tr w:rsidR="00B2429B" w:rsidRPr="002167D8" w:rsidTr="00F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1B22" w:rsidRDefault="00FB461A" w:rsidP="002167D8">
            <w:pPr>
              <w:rPr>
                <w:rFonts w:ascii="Times New Roman" w:hAnsi="Times New Roman" w:cs="Times New Roman"/>
                <w:sz w:val="28"/>
                <w:szCs w:val="28"/>
              </w:rPr>
            </w:pPr>
            <w:r>
              <w:rPr>
                <w:rFonts w:ascii="Times New Roman" w:hAnsi="Times New Roman" w:cs="Times New Roman"/>
                <w:sz w:val="28"/>
                <w:szCs w:val="28"/>
              </w:rPr>
              <w:t xml:space="preserve">Основные </w:t>
            </w:r>
          </w:p>
          <w:p w:rsidR="00021B22" w:rsidRDefault="00FB461A" w:rsidP="002167D8">
            <w:pPr>
              <w:rPr>
                <w:rFonts w:ascii="Times New Roman" w:hAnsi="Times New Roman" w:cs="Times New Roman"/>
                <w:sz w:val="28"/>
                <w:szCs w:val="28"/>
              </w:rPr>
            </w:pPr>
            <w:r>
              <w:rPr>
                <w:rFonts w:ascii="Times New Roman" w:hAnsi="Times New Roman" w:cs="Times New Roman"/>
                <w:sz w:val="28"/>
                <w:szCs w:val="28"/>
              </w:rPr>
              <w:t xml:space="preserve">задачи </w:t>
            </w:r>
          </w:p>
          <w:p w:rsidR="00B2429B" w:rsidRPr="002167D8" w:rsidRDefault="00FB461A" w:rsidP="002167D8">
            <w:pPr>
              <w:rPr>
                <w:rFonts w:ascii="Times New Roman" w:hAnsi="Times New Roman" w:cs="Times New Roman"/>
                <w:b w:val="0"/>
                <w:sz w:val="28"/>
                <w:szCs w:val="28"/>
              </w:rPr>
            </w:pPr>
            <w:r>
              <w:rPr>
                <w:rFonts w:ascii="Times New Roman" w:hAnsi="Times New Roman" w:cs="Times New Roman"/>
                <w:sz w:val="28"/>
                <w:szCs w:val="28"/>
              </w:rPr>
              <w:t>П</w:t>
            </w:r>
            <w:r w:rsidR="007307A8" w:rsidRPr="002167D8">
              <w:rPr>
                <w:rFonts w:ascii="Times New Roman" w:hAnsi="Times New Roman" w:cs="Times New Roman"/>
                <w:sz w:val="28"/>
                <w:szCs w:val="28"/>
              </w:rPr>
              <w:t xml:space="preserve">рограммы </w:t>
            </w:r>
          </w:p>
        </w:tc>
        <w:tc>
          <w:tcPr>
            <w:tcW w:w="7729" w:type="dxa"/>
          </w:tcPr>
          <w:p w:rsidR="006E5235" w:rsidRDefault="006E5235" w:rsidP="006E5235">
            <w:pPr>
              <w:pStyle w:val="a3"/>
              <w:numPr>
                <w:ilvl w:val="0"/>
                <w:numId w:val="3"/>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системы поддержки профессионального роста педагогов, способствующей работе с различными категориями обучающихся</w:t>
            </w:r>
          </w:p>
          <w:p w:rsidR="00B2429B" w:rsidRPr="002167D8" w:rsidRDefault="00101F48" w:rsidP="002167D8">
            <w:pPr>
              <w:pStyle w:val="a3"/>
              <w:numPr>
                <w:ilvl w:val="0"/>
                <w:numId w:val="3"/>
              </w:numPr>
              <w:ind w:left="283"/>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Повышение мотивации учащихся к обучению через систему урочной и внеурочной деятельности</w:t>
            </w:r>
          </w:p>
          <w:p w:rsidR="00AA4393" w:rsidRPr="00C562CF" w:rsidRDefault="00101F48" w:rsidP="00C562CF">
            <w:pPr>
              <w:pStyle w:val="a3"/>
              <w:numPr>
                <w:ilvl w:val="0"/>
                <w:numId w:val="3"/>
              </w:numPr>
              <w:ind w:left="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eastAsia="Times New Roman" w:hAnsi="Times New Roman" w:cs="Times New Roman"/>
                <w:sz w:val="28"/>
                <w:szCs w:val="28"/>
              </w:rPr>
              <w:t xml:space="preserve">Создание системы эффективного партнёрства </w:t>
            </w:r>
            <w:r w:rsidR="000A3573" w:rsidRPr="002167D8">
              <w:rPr>
                <w:rFonts w:ascii="Times New Roman" w:eastAsia="Times New Roman" w:hAnsi="Times New Roman" w:cs="Times New Roman"/>
                <w:sz w:val="28"/>
                <w:szCs w:val="28"/>
              </w:rPr>
              <w:t>и взаи</w:t>
            </w:r>
            <w:r w:rsidR="003513FC">
              <w:rPr>
                <w:rFonts w:ascii="Times New Roman" w:eastAsia="Times New Roman" w:hAnsi="Times New Roman" w:cs="Times New Roman"/>
                <w:sz w:val="28"/>
                <w:szCs w:val="28"/>
              </w:rPr>
              <w:t>модействия с</w:t>
            </w:r>
            <w:r w:rsidR="000A3573" w:rsidRPr="002167D8">
              <w:rPr>
                <w:rFonts w:ascii="Times New Roman" w:eastAsia="Times New Roman" w:hAnsi="Times New Roman" w:cs="Times New Roman"/>
                <w:sz w:val="28"/>
                <w:szCs w:val="28"/>
              </w:rPr>
              <w:t xml:space="preserve"> родительской общественностью</w:t>
            </w:r>
          </w:p>
        </w:tc>
      </w:tr>
      <w:tr w:rsidR="003F56F4" w:rsidRPr="002167D8" w:rsidTr="00F43E20">
        <w:tc>
          <w:tcPr>
            <w:cnfStyle w:val="001000000000" w:firstRow="0" w:lastRow="0" w:firstColumn="1" w:lastColumn="0" w:oddVBand="0" w:evenVBand="0" w:oddHBand="0" w:evenHBand="0" w:firstRowFirstColumn="0" w:firstRowLastColumn="0" w:lastRowFirstColumn="0" w:lastRowLastColumn="0"/>
            <w:tcW w:w="2335" w:type="dxa"/>
          </w:tcPr>
          <w:p w:rsidR="003F56F4" w:rsidRDefault="003F56F4" w:rsidP="002167D8">
            <w:pPr>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w:t>
            </w:r>
          </w:p>
          <w:p w:rsidR="003F56F4" w:rsidRDefault="003F56F4" w:rsidP="002167D8">
            <w:pPr>
              <w:rPr>
                <w:rFonts w:ascii="Times New Roman" w:hAnsi="Times New Roman" w:cs="Times New Roman"/>
                <w:sz w:val="28"/>
                <w:szCs w:val="28"/>
              </w:rPr>
            </w:pPr>
            <w:r>
              <w:rPr>
                <w:rFonts w:ascii="Times New Roman" w:hAnsi="Times New Roman" w:cs="Times New Roman"/>
                <w:sz w:val="28"/>
                <w:szCs w:val="28"/>
              </w:rPr>
              <w:t>Программы</w:t>
            </w:r>
          </w:p>
        </w:tc>
        <w:tc>
          <w:tcPr>
            <w:tcW w:w="7729" w:type="dxa"/>
          </w:tcPr>
          <w:p w:rsidR="003F56F4" w:rsidRPr="003F56F4" w:rsidRDefault="003F56F4"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9214D3">
              <w:rPr>
                <w:rFonts w:ascii="Times New Roman" w:hAnsi="Times New Roman" w:cs="Times New Roman"/>
                <w:sz w:val="28"/>
                <w:szCs w:val="28"/>
              </w:rPr>
              <w:t>Паспорт Программы</w:t>
            </w:r>
          </w:p>
          <w:p w:rsidR="003F56F4" w:rsidRPr="003F56F4" w:rsidRDefault="003F56F4"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9214D3">
              <w:rPr>
                <w:rFonts w:ascii="Times New Roman" w:eastAsia="Times New Roman" w:hAnsi="Times New Roman" w:cs="Times New Roman"/>
                <w:bCs/>
                <w:sz w:val="28"/>
                <w:szCs w:val="28"/>
              </w:rPr>
              <w:t>Обоснование необходимости разработки Программы</w:t>
            </w:r>
          </w:p>
          <w:p w:rsidR="003F56F4" w:rsidRDefault="003F56F4"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состояния образовательной системы</w:t>
            </w:r>
          </w:p>
          <w:p w:rsidR="003F56F4" w:rsidRDefault="003F56F4"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SWOT</w:t>
            </w:r>
            <w:r w:rsidRPr="005F5DE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анализ состояния</w:t>
            </w:r>
            <w:r w:rsidR="005F5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образовательной системы</w:t>
            </w:r>
          </w:p>
          <w:p w:rsidR="005F5DEF" w:rsidRDefault="005F5DEF"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Программы</w:t>
            </w:r>
          </w:p>
          <w:p w:rsidR="005F5DEF" w:rsidRPr="003F56F4" w:rsidRDefault="00AB135A" w:rsidP="003F56F4">
            <w:pPr>
              <w:pStyle w:val="a3"/>
              <w:numPr>
                <w:ilvl w:val="0"/>
                <w:numId w:val="27"/>
              </w:numPr>
              <w:ind w:left="3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этапы реализации Программы</w:t>
            </w:r>
          </w:p>
        </w:tc>
      </w:tr>
      <w:tr w:rsidR="00A75A4C" w:rsidRPr="002167D8" w:rsidTr="00F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21B22" w:rsidRDefault="00A75A4C" w:rsidP="002167D8">
            <w:pPr>
              <w:rPr>
                <w:rFonts w:ascii="Times New Roman" w:hAnsi="Times New Roman" w:cs="Times New Roman"/>
                <w:sz w:val="28"/>
                <w:szCs w:val="28"/>
              </w:rPr>
            </w:pPr>
            <w:r w:rsidRPr="002167D8">
              <w:rPr>
                <w:rFonts w:ascii="Times New Roman" w:hAnsi="Times New Roman" w:cs="Times New Roman"/>
                <w:sz w:val="28"/>
                <w:szCs w:val="28"/>
              </w:rPr>
              <w:t xml:space="preserve">Сроки </w:t>
            </w:r>
          </w:p>
          <w:p w:rsidR="00A75A4C" w:rsidRPr="002167D8" w:rsidRDefault="00A75A4C" w:rsidP="002167D8">
            <w:pPr>
              <w:rPr>
                <w:rFonts w:ascii="Times New Roman" w:hAnsi="Times New Roman" w:cs="Times New Roman"/>
                <w:b w:val="0"/>
                <w:sz w:val="28"/>
                <w:szCs w:val="28"/>
              </w:rPr>
            </w:pPr>
            <w:r w:rsidRPr="002167D8">
              <w:rPr>
                <w:rFonts w:ascii="Times New Roman" w:hAnsi="Times New Roman" w:cs="Times New Roman"/>
                <w:sz w:val="28"/>
                <w:szCs w:val="28"/>
              </w:rPr>
              <w:t>реализа</w:t>
            </w:r>
            <w:r w:rsidR="00FB461A">
              <w:rPr>
                <w:rFonts w:ascii="Times New Roman" w:hAnsi="Times New Roman" w:cs="Times New Roman"/>
                <w:sz w:val="28"/>
                <w:szCs w:val="28"/>
              </w:rPr>
              <w:t>ции П</w:t>
            </w:r>
            <w:r w:rsidRPr="002167D8">
              <w:rPr>
                <w:rFonts w:ascii="Times New Roman" w:hAnsi="Times New Roman" w:cs="Times New Roman"/>
                <w:sz w:val="28"/>
                <w:szCs w:val="28"/>
              </w:rPr>
              <w:t>рограммы</w:t>
            </w:r>
          </w:p>
        </w:tc>
        <w:tc>
          <w:tcPr>
            <w:tcW w:w="7729" w:type="dxa"/>
            <w:shd w:val="clear" w:color="auto" w:fill="FFFFFF" w:themeFill="background1"/>
          </w:tcPr>
          <w:p w:rsidR="003C416F" w:rsidRPr="003C416F" w:rsidRDefault="00FB461A" w:rsidP="003C41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shd w:val="clear" w:color="auto" w:fill="FFFFFF"/>
                <w:lang w:eastAsia="ru-RU"/>
              </w:rPr>
            </w:pPr>
            <w:r w:rsidRPr="001C0B14">
              <w:rPr>
                <w:rFonts w:ascii="Times New Roman" w:eastAsia="Times New Roman" w:hAnsi="Times New Roman" w:cs="Times New Roman"/>
                <w:bCs/>
                <w:sz w:val="28"/>
                <w:szCs w:val="28"/>
                <w:u w:val="single"/>
              </w:rPr>
              <w:t xml:space="preserve">Аналитико-диагностический </w:t>
            </w:r>
            <w:r w:rsidR="0098210E" w:rsidRPr="001C0B14">
              <w:rPr>
                <w:rFonts w:ascii="Times New Roman" w:eastAsia="Times New Roman" w:hAnsi="Times New Roman" w:cs="Times New Roman"/>
                <w:bCs/>
                <w:sz w:val="28"/>
                <w:szCs w:val="28"/>
                <w:u w:val="single"/>
              </w:rPr>
              <w:t>этап</w:t>
            </w:r>
            <w:r w:rsidR="0098210E" w:rsidRPr="003C416F">
              <w:rPr>
                <w:rFonts w:ascii="Times New Roman" w:eastAsia="Times New Roman" w:hAnsi="Times New Roman" w:cs="Times New Roman"/>
                <w:b/>
                <w:bCs/>
                <w:sz w:val="28"/>
                <w:szCs w:val="28"/>
              </w:rPr>
              <w:t xml:space="preserve"> </w:t>
            </w:r>
            <w:r w:rsidR="0098210E" w:rsidRPr="003C416F">
              <w:rPr>
                <w:rFonts w:ascii="Times New Roman" w:eastAsia="Times New Roman" w:hAnsi="Times New Roman" w:cs="Times New Roman"/>
                <w:sz w:val="28"/>
                <w:szCs w:val="28"/>
              </w:rPr>
              <w:t>(</w:t>
            </w:r>
            <w:r w:rsidRPr="003C416F">
              <w:rPr>
                <w:rFonts w:ascii="Times New Roman" w:eastAsia="Times New Roman" w:hAnsi="Times New Roman" w:cs="Times New Roman"/>
                <w:sz w:val="28"/>
                <w:szCs w:val="28"/>
              </w:rPr>
              <w:t>апрель – май</w:t>
            </w:r>
            <w:r w:rsidR="0098210E" w:rsidRPr="003C416F">
              <w:rPr>
                <w:rFonts w:ascii="Times New Roman" w:eastAsia="Times New Roman" w:hAnsi="Times New Roman" w:cs="Times New Roman"/>
                <w:sz w:val="28"/>
                <w:szCs w:val="28"/>
              </w:rPr>
              <w:t xml:space="preserve"> 2019 года): </w:t>
            </w:r>
            <w:r w:rsidR="003C416F" w:rsidRPr="003C416F">
              <w:rPr>
                <w:rFonts w:ascii="Times New Roman" w:eastAsia="Times New Roman" w:hAnsi="Times New Roman" w:cs="Times New Roman"/>
                <w:color w:val="000000"/>
                <w:sz w:val="28"/>
                <w:szCs w:val="28"/>
                <w:shd w:val="clear" w:color="auto" w:fill="FFFFFF"/>
                <w:lang w:eastAsia="ru-RU"/>
              </w:rPr>
              <w:t xml:space="preserve">проведение аналитической и диагностической работы, </w:t>
            </w:r>
            <w:r w:rsidR="003C416F" w:rsidRPr="00F43E20">
              <w:rPr>
                <w:rFonts w:ascii="Times New Roman" w:eastAsia="Times New Roman" w:hAnsi="Times New Roman" w:cs="Times New Roman"/>
                <w:sz w:val="28"/>
                <w:szCs w:val="28"/>
                <w:shd w:val="clear" w:color="auto" w:fill="FFFFFF" w:themeFill="background1"/>
              </w:rPr>
              <w:t>обеспечение  условий  для реализации проекта</w:t>
            </w:r>
            <w:r w:rsidR="003C416F">
              <w:rPr>
                <w:rFonts w:ascii="Times New Roman" w:eastAsia="Times New Roman" w:hAnsi="Times New Roman" w:cs="Times New Roman"/>
                <w:color w:val="000000"/>
                <w:sz w:val="28"/>
                <w:szCs w:val="28"/>
                <w:shd w:val="clear" w:color="auto" w:fill="FFFFFF"/>
                <w:lang w:eastAsia="ru-RU"/>
              </w:rPr>
              <w:t xml:space="preserve">, </w:t>
            </w:r>
            <w:r w:rsidR="003C416F" w:rsidRPr="003C416F">
              <w:rPr>
                <w:rFonts w:ascii="Times New Roman" w:eastAsia="Times New Roman" w:hAnsi="Times New Roman" w:cs="Times New Roman"/>
                <w:color w:val="000000"/>
                <w:sz w:val="28"/>
                <w:szCs w:val="28"/>
                <w:shd w:val="clear" w:color="auto" w:fill="FFFFFF"/>
                <w:lang w:eastAsia="ru-RU"/>
              </w:rPr>
              <w:t>разработка и утверждение программы  перехода школы в эффективный режим работы</w:t>
            </w:r>
            <w:r w:rsidR="001C0B14">
              <w:rPr>
                <w:rFonts w:ascii="Times New Roman" w:eastAsia="Times New Roman" w:hAnsi="Times New Roman" w:cs="Times New Roman"/>
                <w:color w:val="000000"/>
                <w:sz w:val="28"/>
                <w:szCs w:val="28"/>
                <w:shd w:val="clear" w:color="auto" w:fill="FFFFFF"/>
                <w:lang w:eastAsia="ru-RU"/>
              </w:rPr>
              <w:t>.</w:t>
            </w:r>
          </w:p>
          <w:p w:rsidR="001C0B14" w:rsidRDefault="0098210E" w:rsidP="002167D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C0B14">
              <w:rPr>
                <w:rFonts w:ascii="Times New Roman" w:eastAsia="Times New Roman" w:hAnsi="Times New Roman" w:cs="Times New Roman"/>
                <w:bCs/>
                <w:sz w:val="28"/>
                <w:szCs w:val="28"/>
                <w:u w:val="single"/>
              </w:rPr>
              <w:t>Деятельностный  этап</w:t>
            </w:r>
            <w:r w:rsidRPr="002167D8">
              <w:rPr>
                <w:rFonts w:ascii="Times New Roman" w:eastAsia="Times New Roman" w:hAnsi="Times New Roman" w:cs="Times New Roman"/>
                <w:b/>
                <w:bCs/>
                <w:sz w:val="28"/>
                <w:szCs w:val="28"/>
              </w:rPr>
              <w:t xml:space="preserve">  </w:t>
            </w:r>
            <w:r w:rsidRPr="002167D8">
              <w:rPr>
                <w:rFonts w:ascii="Times New Roman" w:eastAsia="Times New Roman" w:hAnsi="Times New Roman" w:cs="Times New Roman"/>
                <w:sz w:val="28"/>
                <w:szCs w:val="28"/>
              </w:rPr>
              <w:t>(2019-2020</w:t>
            </w:r>
            <w:r w:rsidRPr="002167D8">
              <w:rPr>
                <w:rFonts w:ascii="Times New Roman" w:eastAsia="Times New Roman" w:hAnsi="Times New Roman" w:cs="Times New Roman"/>
                <w:b/>
                <w:bCs/>
                <w:sz w:val="28"/>
                <w:szCs w:val="28"/>
              </w:rPr>
              <w:t xml:space="preserve">  </w:t>
            </w:r>
            <w:r w:rsidRPr="002167D8">
              <w:rPr>
                <w:rFonts w:ascii="Times New Roman" w:eastAsia="Times New Roman" w:hAnsi="Times New Roman" w:cs="Times New Roman"/>
                <w:sz w:val="28"/>
                <w:szCs w:val="28"/>
              </w:rPr>
              <w:t xml:space="preserve">учебный  год):  </w:t>
            </w:r>
            <w:r w:rsidR="001C0B14">
              <w:rPr>
                <w:rFonts w:ascii="Times New Roman" w:eastAsia="Times New Roman" w:hAnsi="Times New Roman" w:cs="Times New Roman"/>
                <w:color w:val="000000"/>
                <w:sz w:val="28"/>
                <w:szCs w:val="28"/>
                <w:shd w:val="clear" w:color="auto" w:fill="FFFFFF"/>
                <w:lang w:eastAsia="ru-RU"/>
              </w:rPr>
              <w:t>реализация Программы перехода школы в эффективный режим работы, доработка и реализация подпрограмм Программы.</w:t>
            </w:r>
            <w:r w:rsidR="001C0B14" w:rsidRPr="002167D8">
              <w:rPr>
                <w:rFonts w:ascii="Times New Roman" w:eastAsia="Times New Roman" w:hAnsi="Times New Roman" w:cs="Times New Roman"/>
                <w:sz w:val="28"/>
                <w:szCs w:val="28"/>
              </w:rPr>
              <w:t xml:space="preserve"> </w:t>
            </w:r>
          </w:p>
          <w:p w:rsidR="001C0B14" w:rsidRPr="001C0B14" w:rsidRDefault="00FB461A" w:rsidP="001C0B1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C0B14">
              <w:rPr>
                <w:rFonts w:ascii="Times New Roman" w:eastAsia="Times New Roman" w:hAnsi="Times New Roman" w:cs="Times New Roman"/>
                <w:sz w:val="28"/>
                <w:szCs w:val="28"/>
                <w:u w:val="single"/>
              </w:rPr>
              <w:t>Этап промежуточного контроля и коррекции</w:t>
            </w:r>
            <w:r w:rsidRPr="001C0B14">
              <w:rPr>
                <w:rFonts w:ascii="Times New Roman" w:eastAsia="Times New Roman" w:hAnsi="Times New Roman" w:cs="Times New Roman"/>
                <w:sz w:val="28"/>
                <w:szCs w:val="28"/>
              </w:rPr>
              <w:t xml:space="preserve"> (апрель – июнь 2020)</w:t>
            </w:r>
            <w:r w:rsidR="001C0B14" w:rsidRPr="001C0B14">
              <w:rPr>
                <w:rFonts w:ascii="Times New Roman" w:eastAsia="Times New Roman" w:hAnsi="Times New Roman" w:cs="Times New Roman"/>
                <w:sz w:val="28"/>
                <w:szCs w:val="28"/>
              </w:rPr>
              <w:t xml:space="preserve">: </w:t>
            </w:r>
            <w:r w:rsidR="001C0B14" w:rsidRPr="002167D8">
              <w:rPr>
                <w:rFonts w:ascii="Times New Roman" w:eastAsia="Times New Roman" w:hAnsi="Times New Roman" w:cs="Times New Roman"/>
                <w:sz w:val="28"/>
                <w:szCs w:val="28"/>
              </w:rPr>
              <w:t>мониторинг  и  коррекция  деятельности  педагогического коллектива, мониторинг и коррекция индивидуально-личностного развития обучающих</w:t>
            </w:r>
            <w:r w:rsidR="001C0B14">
              <w:rPr>
                <w:rFonts w:ascii="Times New Roman" w:eastAsia="Times New Roman" w:hAnsi="Times New Roman" w:cs="Times New Roman"/>
                <w:sz w:val="28"/>
                <w:szCs w:val="28"/>
              </w:rPr>
              <w:t xml:space="preserve">ся, </w:t>
            </w:r>
            <w:r w:rsidR="001C0B14" w:rsidRPr="001C0B14">
              <w:rPr>
                <w:rFonts w:ascii="Times New Roman" w:eastAsia="Times New Roman" w:hAnsi="Times New Roman" w:cs="Times New Roman"/>
                <w:color w:val="000000"/>
                <w:sz w:val="28"/>
                <w:szCs w:val="28"/>
                <w:shd w:val="clear" w:color="auto" w:fill="FFFFFF"/>
                <w:lang w:eastAsia="ru-RU"/>
              </w:rPr>
              <w:t>отслеживание и корректировка планов реализации Программы перехода школы в эффективный режим работы, апробация и экспертная оценка информационно-методического обеспечения образовательной деятельности</w:t>
            </w:r>
            <w:r w:rsidR="001C0B14">
              <w:rPr>
                <w:rFonts w:ascii="Times New Roman" w:eastAsia="Times New Roman" w:hAnsi="Times New Roman" w:cs="Times New Roman"/>
                <w:color w:val="000000"/>
                <w:sz w:val="28"/>
                <w:szCs w:val="28"/>
                <w:shd w:val="clear" w:color="auto" w:fill="FFFFFF"/>
                <w:lang w:eastAsia="ru-RU"/>
              </w:rPr>
              <w:t>.</w:t>
            </w:r>
          </w:p>
          <w:p w:rsidR="0098210E" w:rsidRPr="002167D8" w:rsidRDefault="003C416F" w:rsidP="001C0B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C0B14">
              <w:rPr>
                <w:rFonts w:ascii="Times New Roman" w:eastAsia="Times New Roman" w:hAnsi="Times New Roman" w:cs="Times New Roman"/>
                <w:bCs/>
                <w:sz w:val="28"/>
                <w:szCs w:val="28"/>
                <w:u w:val="single"/>
              </w:rPr>
              <w:t>Завершающий р</w:t>
            </w:r>
            <w:r w:rsidR="0098210E" w:rsidRPr="001C0B14">
              <w:rPr>
                <w:rFonts w:ascii="Times New Roman" w:eastAsia="Times New Roman" w:hAnsi="Times New Roman" w:cs="Times New Roman"/>
                <w:bCs/>
                <w:sz w:val="28"/>
                <w:szCs w:val="28"/>
                <w:u w:val="single"/>
              </w:rPr>
              <w:t>ефлексивно-оценочный этап</w:t>
            </w:r>
            <w:r w:rsidR="0098210E" w:rsidRPr="002167D8">
              <w:rPr>
                <w:rFonts w:ascii="Times New Roman" w:eastAsia="Times New Roman" w:hAnsi="Times New Roman" w:cs="Times New Roman"/>
                <w:b/>
                <w:bCs/>
                <w:sz w:val="28"/>
                <w:szCs w:val="28"/>
              </w:rPr>
              <w:t xml:space="preserve"> </w:t>
            </w:r>
            <w:r w:rsidR="0098210E" w:rsidRPr="002167D8">
              <w:rPr>
                <w:rFonts w:ascii="Times New Roman" w:eastAsia="Times New Roman" w:hAnsi="Times New Roman" w:cs="Times New Roman"/>
                <w:sz w:val="28"/>
                <w:szCs w:val="28"/>
              </w:rPr>
              <w:t>(2020</w:t>
            </w:r>
            <w:r w:rsidR="0098210E" w:rsidRPr="002167D8">
              <w:rPr>
                <w:rFonts w:ascii="Times New Roman" w:eastAsia="Times New Roman" w:hAnsi="Times New Roman" w:cs="Times New Roman"/>
                <w:b/>
                <w:bCs/>
                <w:sz w:val="28"/>
                <w:szCs w:val="28"/>
              </w:rPr>
              <w:t xml:space="preserve"> </w:t>
            </w:r>
            <w:r w:rsidR="0098210E" w:rsidRPr="002167D8">
              <w:rPr>
                <w:rFonts w:ascii="Times New Roman" w:eastAsia="Times New Roman" w:hAnsi="Times New Roman" w:cs="Times New Roman"/>
                <w:sz w:val="28"/>
                <w:szCs w:val="28"/>
              </w:rPr>
              <w:t xml:space="preserve">год): </w:t>
            </w:r>
            <w:r w:rsidR="001C0B14">
              <w:rPr>
                <w:rFonts w:ascii="Times New Roman" w:eastAsia="Times New Roman" w:hAnsi="Times New Roman" w:cs="Times New Roman"/>
                <w:color w:val="000000"/>
                <w:sz w:val="28"/>
                <w:szCs w:val="28"/>
                <w:shd w:val="clear" w:color="auto" w:fill="FFFFFF"/>
                <w:lang w:eastAsia="ru-RU"/>
              </w:rPr>
              <w:t>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rsidR="00B2429B" w:rsidRPr="002167D8" w:rsidTr="00F43E20">
        <w:tc>
          <w:tcPr>
            <w:cnfStyle w:val="001000000000" w:firstRow="0" w:lastRow="0" w:firstColumn="1" w:lastColumn="0" w:oddVBand="0" w:evenVBand="0" w:oddHBand="0" w:evenHBand="0" w:firstRowFirstColumn="0" w:firstRowLastColumn="0" w:lastRowFirstColumn="0" w:lastRowLastColumn="0"/>
            <w:tcW w:w="2335" w:type="dxa"/>
          </w:tcPr>
          <w:p w:rsidR="00107D09" w:rsidRDefault="007307A8" w:rsidP="002167D8">
            <w:pPr>
              <w:rPr>
                <w:rFonts w:ascii="Times New Roman" w:hAnsi="Times New Roman" w:cs="Times New Roman"/>
                <w:sz w:val="28"/>
                <w:szCs w:val="28"/>
              </w:rPr>
            </w:pPr>
            <w:r w:rsidRPr="002167D8">
              <w:rPr>
                <w:rFonts w:ascii="Times New Roman" w:hAnsi="Times New Roman" w:cs="Times New Roman"/>
                <w:sz w:val="28"/>
                <w:szCs w:val="28"/>
              </w:rPr>
              <w:t xml:space="preserve">Ожидаемые </w:t>
            </w:r>
          </w:p>
          <w:p w:rsidR="00107D09" w:rsidRDefault="007307A8" w:rsidP="002167D8">
            <w:pPr>
              <w:rPr>
                <w:rFonts w:ascii="Times New Roman" w:hAnsi="Times New Roman" w:cs="Times New Roman"/>
                <w:sz w:val="28"/>
                <w:szCs w:val="28"/>
              </w:rPr>
            </w:pPr>
            <w:r w:rsidRPr="002167D8">
              <w:rPr>
                <w:rFonts w:ascii="Times New Roman" w:hAnsi="Times New Roman" w:cs="Times New Roman"/>
                <w:sz w:val="28"/>
                <w:szCs w:val="28"/>
              </w:rPr>
              <w:t xml:space="preserve">результаты </w:t>
            </w:r>
          </w:p>
          <w:p w:rsidR="00B2429B" w:rsidRPr="002167D8" w:rsidRDefault="007307A8" w:rsidP="002167D8">
            <w:pPr>
              <w:rPr>
                <w:rFonts w:ascii="Times New Roman" w:hAnsi="Times New Roman" w:cs="Times New Roman"/>
                <w:b w:val="0"/>
                <w:sz w:val="28"/>
                <w:szCs w:val="28"/>
              </w:rPr>
            </w:pPr>
            <w:r w:rsidRPr="002167D8">
              <w:rPr>
                <w:rFonts w:ascii="Times New Roman" w:hAnsi="Times New Roman" w:cs="Times New Roman"/>
                <w:sz w:val="28"/>
                <w:szCs w:val="28"/>
              </w:rPr>
              <w:t>реали</w:t>
            </w:r>
            <w:r w:rsidR="001C0B14">
              <w:rPr>
                <w:rFonts w:ascii="Times New Roman" w:hAnsi="Times New Roman" w:cs="Times New Roman"/>
                <w:sz w:val="28"/>
                <w:szCs w:val="28"/>
              </w:rPr>
              <w:t>зации П</w:t>
            </w:r>
            <w:r w:rsidRPr="002167D8">
              <w:rPr>
                <w:rFonts w:ascii="Times New Roman" w:hAnsi="Times New Roman" w:cs="Times New Roman"/>
                <w:sz w:val="28"/>
                <w:szCs w:val="28"/>
              </w:rPr>
              <w:t xml:space="preserve">рограммы </w:t>
            </w:r>
          </w:p>
        </w:tc>
        <w:tc>
          <w:tcPr>
            <w:tcW w:w="7729" w:type="dxa"/>
          </w:tcPr>
          <w:p w:rsidR="001C0B14" w:rsidRPr="002167D8" w:rsidRDefault="001C0B14" w:rsidP="001C0B14">
            <w:pPr>
              <w:pStyle w:val="a3"/>
              <w:numPr>
                <w:ilvl w:val="0"/>
                <w:numId w:val="4"/>
              </w:numPr>
              <w:ind w:left="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Повышение компетентности педагогов за счет создания системы методического сопровождения</w:t>
            </w:r>
          </w:p>
          <w:p w:rsidR="00B2429B" w:rsidRPr="002167D8" w:rsidRDefault="0098210E" w:rsidP="002167D8">
            <w:pPr>
              <w:pStyle w:val="a3"/>
              <w:numPr>
                <w:ilvl w:val="0"/>
                <w:numId w:val="4"/>
              </w:numPr>
              <w:ind w:left="283"/>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Повышение  качества  образовательных  (учебных  и  внеучебных) достижений обучающихся</w:t>
            </w:r>
          </w:p>
          <w:p w:rsidR="001074E3" w:rsidRPr="002167D8" w:rsidRDefault="001074E3" w:rsidP="002167D8">
            <w:pPr>
              <w:pStyle w:val="a3"/>
              <w:numPr>
                <w:ilvl w:val="0"/>
                <w:numId w:val="4"/>
              </w:numPr>
              <w:ind w:left="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eastAsia="Times New Roman" w:hAnsi="Times New Roman" w:cs="Times New Roman"/>
                <w:sz w:val="28"/>
                <w:szCs w:val="28"/>
              </w:rPr>
              <w:t xml:space="preserve">Повышение уровня удовлетворённости </w:t>
            </w:r>
            <w:r w:rsidRPr="002167D8">
              <w:rPr>
                <w:rFonts w:ascii="Times New Roman" w:eastAsia="Times New Roman" w:hAnsi="Times New Roman" w:cs="Times New Roman"/>
                <w:w w:val="99"/>
                <w:sz w:val="28"/>
                <w:szCs w:val="28"/>
              </w:rPr>
              <w:t>качеством</w:t>
            </w:r>
            <w:r w:rsidRPr="002167D8">
              <w:rPr>
                <w:rFonts w:ascii="Times New Roman" w:eastAsia="Times New Roman" w:hAnsi="Times New Roman" w:cs="Times New Roman"/>
                <w:sz w:val="28"/>
                <w:szCs w:val="28"/>
              </w:rPr>
              <w:t xml:space="preserve"> образовательных услуг обучающихся и их родителей</w:t>
            </w:r>
          </w:p>
        </w:tc>
      </w:tr>
      <w:tr w:rsidR="00C562CF" w:rsidRPr="002167D8" w:rsidTr="00F43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562CF" w:rsidRPr="002167D8" w:rsidRDefault="00C562CF" w:rsidP="00C562CF">
            <w:pPr>
              <w:jc w:val="both"/>
              <w:rPr>
                <w:rFonts w:ascii="Times New Roman" w:hAnsi="Times New Roman" w:cs="Times New Roman"/>
                <w:sz w:val="28"/>
                <w:szCs w:val="28"/>
              </w:rPr>
            </w:pPr>
            <w:r>
              <w:rPr>
                <w:rFonts w:ascii="Times New Roman" w:hAnsi="Times New Roman" w:cs="Times New Roman"/>
                <w:sz w:val="28"/>
                <w:szCs w:val="28"/>
              </w:rPr>
              <w:t>Ответственные лица, контакты</w:t>
            </w:r>
          </w:p>
        </w:tc>
        <w:tc>
          <w:tcPr>
            <w:tcW w:w="7729" w:type="dxa"/>
          </w:tcPr>
          <w:p w:rsidR="00C562CF" w:rsidRPr="00C562CF" w:rsidRDefault="00C562CF" w:rsidP="00C562C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И.о. директора МБОУ СШ №28 Власова Валентина Михайловна (8 94 699 81 10), заместители директора – Пушилина Людмила Викторовна (8 904 687 90 50), Попоудина Светлана Николаевна (8 904 298 70 88)</w:t>
            </w:r>
          </w:p>
        </w:tc>
      </w:tr>
      <w:tr w:rsidR="00C562CF" w:rsidRPr="002167D8" w:rsidTr="00F43E20">
        <w:tc>
          <w:tcPr>
            <w:cnfStyle w:val="001000000000" w:firstRow="0" w:lastRow="0" w:firstColumn="1" w:lastColumn="0" w:oddVBand="0" w:evenVBand="0" w:oddHBand="0" w:evenHBand="0" w:firstRowFirstColumn="0" w:firstRowLastColumn="0" w:lastRowFirstColumn="0" w:lastRowLastColumn="0"/>
            <w:tcW w:w="2335" w:type="dxa"/>
          </w:tcPr>
          <w:p w:rsidR="00C562CF" w:rsidRPr="002167D8" w:rsidRDefault="00C562CF" w:rsidP="00C562CF">
            <w:pPr>
              <w:jc w:val="both"/>
              <w:rPr>
                <w:rFonts w:ascii="Times New Roman" w:hAnsi="Times New Roman" w:cs="Times New Roman"/>
                <w:sz w:val="28"/>
                <w:szCs w:val="28"/>
              </w:rPr>
            </w:pPr>
            <w:r>
              <w:rPr>
                <w:rFonts w:ascii="Times New Roman" w:hAnsi="Times New Roman" w:cs="Times New Roman"/>
                <w:sz w:val="28"/>
                <w:szCs w:val="28"/>
              </w:rPr>
              <w:t>Система организации контроля выполнения Программы</w:t>
            </w:r>
          </w:p>
        </w:tc>
        <w:tc>
          <w:tcPr>
            <w:tcW w:w="7729" w:type="dxa"/>
          </w:tcPr>
          <w:p w:rsidR="00C562CF" w:rsidRPr="00C562CF" w:rsidRDefault="00C562CF" w:rsidP="00C562C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ежегодного доклада директора школы о результата деятельности Программы, отчёт перед общественностью, управляющим советом, департаментом образования администрации г.Липецка, самооценка деятельности по реализации Программы</w:t>
            </w:r>
          </w:p>
        </w:tc>
      </w:tr>
    </w:tbl>
    <w:p w:rsidR="00C83C49" w:rsidRPr="002167D8" w:rsidRDefault="00C83C49" w:rsidP="002167D8">
      <w:pPr>
        <w:spacing w:after="0"/>
        <w:rPr>
          <w:rFonts w:ascii="Times New Roman" w:hAnsi="Times New Roman" w:cs="Times New Roman"/>
          <w:sz w:val="28"/>
          <w:szCs w:val="28"/>
        </w:rPr>
      </w:pPr>
      <w:r w:rsidRPr="002167D8">
        <w:rPr>
          <w:rFonts w:ascii="Times New Roman" w:hAnsi="Times New Roman" w:cs="Times New Roman"/>
          <w:sz w:val="28"/>
          <w:szCs w:val="28"/>
        </w:rPr>
        <w:t xml:space="preserve"> </w:t>
      </w:r>
    </w:p>
    <w:p w:rsidR="001074E3" w:rsidRDefault="001074E3" w:rsidP="002167D8">
      <w:pPr>
        <w:spacing w:after="0"/>
        <w:rPr>
          <w:rFonts w:ascii="Times New Roman" w:hAnsi="Times New Roman" w:cs="Times New Roman"/>
          <w:sz w:val="28"/>
          <w:szCs w:val="28"/>
        </w:rPr>
      </w:pPr>
    </w:p>
    <w:p w:rsidR="00C562CF" w:rsidRDefault="00C562CF" w:rsidP="002167D8">
      <w:pPr>
        <w:spacing w:after="0"/>
        <w:rPr>
          <w:rFonts w:ascii="Times New Roman" w:hAnsi="Times New Roman" w:cs="Times New Roman"/>
          <w:sz w:val="28"/>
          <w:szCs w:val="28"/>
        </w:rPr>
      </w:pPr>
    </w:p>
    <w:p w:rsidR="00C562CF" w:rsidRPr="002167D8" w:rsidRDefault="00C562CF" w:rsidP="002167D8">
      <w:pPr>
        <w:spacing w:after="0"/>
        <w:rPr>
          <w:rFonts w:ascii="Times New Roman" w:hAnsi="Times New Roman" w:cs="Times New Roman"/>
          <w:sz w:val="28"/>
          <w:szCs w:val="28"/>
        </w:rPr>
      </w:pPr>
    </w:p>
    <w:p w:rsidR="001C0B14" w:rsidRPr="002167D8" w:rsidRDefault="001C0B14" w:rsidP="002167D8">
      <w:pPr>
        <w:spacing w:after="0"/>
        <w:rPr>
          <w:rFonts w:ascii="Times New Roman" w:hAnsi="Times New Roman" w:cs="Times New Roman"/>
          <w:sz w:val="28"/>
          <w:szCs w:val="28"/>
        </w:rPr>
      </w:pPr>
    </w:p>
    <w:p w:rsidR="001C0B14" w:rsidRPr="001C0B14" w:rsidRDefault="001074E3" w:rsidP="009214D3">
      <w:pPr>
        <w:pStyle w:val="a3"/>
        <w:numPr>
          <w:ilvl w:val="0"/>
          <w:numId w:val="1"/>
        </w:numPr>
        <w:spacing w:after="0"/>
        <w:jc w:val="center"/>
        <w:rPr>
          <w:rFonts w:ascii="Times New Roman" w:hAnsi="Times New Roman" w:cs="Times New Roman"/>
          <w:color w:val="4F81BD" w:themeColor="accent1"/>
          <w:sz w:val="32"/>
          <w:szCs w:val="32"/>
          <w:u w:val="single"/>
        </w:rPr>
      </w:pPr>
      <w:r w:rsidRPr="001C0B14">
        <w:rPr>
          <w:rFonts w:ascii="Times New Roman" w:eastAsia="Times New Roman" w:hAnsi="Times New Roman" w:cs="Times New Roman"/>
          <w:b/>
          <w:bCs/>
          <w:color w:val="4F81BD" w:themeColor="accent1"/>
          <w:sz w:val="32"/>
          <w:szCs w:val="32"/>
          <w:u w:val="single"/>
        </w:rPr>
        <w:lastRenderedPageBreak/>
        <w:t>О</w:t>
      </w:r>
      <w:r w:rsidR="001C0B14">
        <w:rPr>
          <w:rFonts w:ascii="Times New Roman" w:eastAsia="Times New Roman" w:hAnsi="Times New Roman" w:cs="Times New Roman"/>
          <w:b/>
          <w:bCs/>
          <w:color w:val="4F81BD" w:themeColor="accent1"/>
          <w:sz w:val="32"/>
          <w:szCs w:val="32"/>
          <w:u w:val="single"/>
        </w:rPr>
        <w:t xml:space="preserve">БОСНОВАНИЕ НЕОБХОДИМОСТИ </w:t>
      </w:r>
    </w:p>
    <w:p w:rsidR="001074E3" w:rsidRPr="001C0B14" w:rsidRDefault="001C0B14" w:rsidP="001C0B14">
      <w:pPr>
        <w:pStyle w:val="a3"/>
        <w:spacing w:after="0"/>
        <w:jc w:val="center"/>
        <w:rPr>
          <w:rFonts w:ascii="Times New Roman" w:hAnsi="Times New Roman" w:cs="Times New Roman"/>
          <w:color w:val="4F81BD" w:themeColor="accent1"/>
          <w:sz w:val="32"/>
          <w:szCs w:val="32"/>
          <w:u w:val="single"/>
        </w:rPr>
      </w:pPr>
      <w:r>
        <w:rPr>
          <w:rFonts w:ascii="Times New Roman" w:eastAsia="Times New Roman" w:hAnsi="Times New Roman" w:cs="Times New Roman"/>
          <w:b/>
          <w:bCs/>
          <w:color w:val="4F81BD" w:themeColor="accent1"/>
          <w:sz w:val="32"/>
          <w:szCs w:val="32"/>
          <w:u w:val="single"/>
        </w:rPr>
        <w:t>РАЗРАБОТКИ ПРОГРАММЫ</w:t>
      </w:r>
    </w:p>
    <w:p w:rsidR="001C0B14" w:rsidRPr="001C0B14" w:rsidRDefault="001C0B14" w:rsidP="001C0B14">
      <w:pPr>
        <w:pStyle w:val="a3"/>
        <w:spacing w:after="0"/>
        <w:rPr>
          <w:rFonts w:ascii="Times New Roman" w:hAnsi="Times New Roman" w:cs="Times New Roman"/>
          <w:color w:val="4F81BD" w:themeColor="accent1"/>
          <w:sz w:val="32"/>
          <w:szCs w:val="32"/>
          <w:u w:val="single"/>
        </w:rPr>
      </w:pPr>
    </w:p>
    <w:p w:rsidR="001074E3" w:rsidRPr="002167D8" w:rsidRDefault="001074E3" w:rsidP="002167D8">
      <w:pPr>
        <w:spacing w:after="0" w:line="51" w:lineRule="exact"/>
        <w:rPr>
          <w:rFonts w:ascii="Times New Roman" w:hAnsi="Times New Roman" w:cs="Times New Roman"/>
          <w:sz w:val="28"/>
          <w:szCs w:val="28"/>
        </w:rPr>
      </w:pPr>
    </w:p>
    <w:p w:rsidR="00D92713" w:rsidRDefault="00D92713" w:rsidP="002167D8">
      <w:pPr>
        <w:spacing w:after="0" w:line="274" w:lineRule="auto"/>
        <w:ind w:firstLine="566"/>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Федеральная целевая программа развития образования на 2016 </w:t>
      </w:r>
      <w:r>
        <w:rPr>
          <w:rFonts w:ascii="Times New Roman" w:hAnsi="Times New Roman" w:cs="Times New Roman"/>
          <w:color w:val="000000"/>
          <w:sz w:val="28"/>
          <w:szCs w:val="28"/>
        </w:rPr>
        <w:t xml:space="preserve">– 2020 </w:t>
      </w:r>
      <w:r>
        <w:rPr>
          <w:rFonts w:ascii="Times New Roman CYR" w:hAnsi="Times New Roman CYR" w:cs="Times New Roman CYR"/>
          <w:color w:val="000000"/>
          <w:sz w:val="28"/>
          <w:szCs w:val="28"/>
        </w:rPr>
        <w:t>годы, утвержденная постановлением Правительства Российской Федерации от 23 мая</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2015 года </w:t>
      </w:r>
      <w:r>
        <w:rPr>
          <w:rFonts w:ascii="Times New Roman" w:hAnsi="Times New Roman" w:cs="Times New Roman"/>
          <w:color w:val="000000"/>
          <w:sz w:val="28"/>
          <w:szCs w:val="28"/>
        </w:rPr>
        <w:t xml:space="preserve">№ 497, </w:t>
      </w:r>
      <w:r>
        <w:rPr>
          <w:rFonts w:ascii="Times New Roman CYR" w:hAnsi="Times New Roman CYR" w:cs="Times New Roman CYR"/>
          <w:color w:val="000000"/>
          <w:sz w:val="28"/>
          <w:szCs w:val="28"/>
        </w:rPr>
        <w:t>нацелена на создание условий для эффективного развития</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российского образования, направленного на обеспечение доступности качественного образования, отвечающего требованиям современного</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инновационного социально ориентированного развития Российской Федерации. Мероприятие 2.2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Повышение качества образования в школах с низкими</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результатами обучения и в школах, функционирующих в неблагоприятных</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социальных условиях, путем реализации региональных проектов и</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распространение их результатов</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предусматривает реализацию комплексного проекта по отработке и распространению механизмов повышения качества</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образования в школах, функционирующих в неблагоприятных социальных условиях. МБОУ СШ </w:t>
      </w:r>
      <w:r>
        <w:rPr>
          <w:rFonts w:ascii="Times New Roman" w:hAnsi="Times New Roman" w:cs="Times New Roman"/>
          <w:color w:val="000000"/>
          <w:sz w:val="28"/>
          <w:szCs w:val="28"/>
        </w:rPr>
        <w:t xml:space="preserve">№28 </w:t>
      </w:r>
      <w:r>
        <w:rPr>
          <w:rFonts w:ascii="Times New Roman CYR" w:hAnsi="Times New Roman CYR" w:cs="Times New Roman CYR"/>
          <w:color w:val="000000"/>
          <w:sz w:val="28"/>
          <w:szCs w:val="28"/>
        </w:rPr>
        <w:t>г.Липецка участвует в реализации региональной программы Липецкой области поддержки школ с низкими результатами</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бучения и школ, функционирующих в неблагоприятных социальных условиях</w:t>
      </w:r>
      <w:r w:rsidRPr="00D9271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Pr="002167D8">
        <w:rPr>
          <w:rFonts w:ascii="Times New Roman" w:eastAsia="Times New Roman" w:hAnsi="Times New Roman" w:cs="Times New Roman"/>
          <w:bCs/>
          <w:sz w:val="28"/>
          <w:szCs w:val="28"/>
          <w:lang w:eastAsia="ru-RU"/>
        </w:rPr>
        <w:t>приказ управления образования и науки Липецкой области от 08 февраля 2019 года № 117)</w:t>
      </w:r>
      <w:r w:rsidR="00756A4E">
        <w:rPr>
          <w:rFonts w:ascii="Times New Roman CYR" w:hAnsi="Times New Roman CYR" w:cs="Times New Roman CYR"/>
          <w:color w:val="000000"/>
          <w:sz w:val="28"/>
          <w:szCs w:val="28"/>
        </w:rPr>
        <w:t>.</w:t>
      </w:r>
    </w:p>
    <w:p w:rsidR="001074E3" w:rsidRPr="002167D8" w:rsidRDefault="001074E3" w:rsidP="002167D8">
      <w:pPr>
        <w:spacing w:after="0" w:line="274" w:lineRule="auto"/>
        <w:ind w:firstLine="566"/>
        <w:jc w:val="both"/>
        <w:rPr>
          <w:rFonts w:ascii="Times New Roman" w:hAnsi="Times New Roman" w:cs="Times New Roman"/>
          <w:sz w:val="28"/>
          <w:szCs w:val="28"/>
        </w:rPr>
      </w:pPr>
      <w:r w:rsidRPr="002167D8">
        <w:rPr>
          <w:rFonts w:ascii="Times New Roman" w:eastAsia="Times New Roman" w:hAnsi="Times New Roman" w:cs="Times New Roman"/>
          <w:sz w:val="28"/>
          <w:szCs w:val="28"/>
        </w:rPr>
        <w:t>Модель эффективной школы может стать отправной точкой инновационного развития учебного заведения. Под эффективной школой понимается образовательное учреждение, обеспечивающее образование, которое максимально удовлетворяет запросы заказчиков: обучающихся, родителей, общества. Как правило, в эффективной школе происходят процессы, которые улучшают образовательные результаты ученика. К таким процессам относится и развитие персонала — это огромный ресурс для изменения и улучшения всей образовательной организации.</w:t>
      </w:r>
    </w:p>
    <w:p w:rsidR="001074E3" w:rsidRPr="002167D8" w:rsidRDefault="001074E3" w:rsidP="002167D8">
      <w:pPr>
        <w:spacing w:after="0" w:line="274" w:lineRule="auto"/>
        <w:ind w:firstLine="566"/>
        <w:jc w:val="both"/>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Среди стратегий  развития эффективной школы можно выделить следующие:</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заявляют высокие ожидания в отношении учеников и высокие требования к результатам;</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осуществляют тщательный мониторинг реализации образовательной программы и систематическую работу с данными;</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поддерживают учебную мотивацию школьников;</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поддерживают активный профессиональный обмен и развитие учителей;</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активно сотрудничают с социумом и родителями;</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создают насыщенную безопасную среду и позитивную культуру;</w:t>
      </w:r>
    </w:p>
    <w:p w:rsidR="001074E3" w:rsidRPr="002167D8" w:rsidRDefault="001074E3" w:rsidP="002167D8">
      <w:pPr>
        <w:pStyle w:val="a3"/>
        <w:numPr>
          <w:ilvl w:val="0"/>
          <w:numId w:val="8"/>
        </w:numPr>
        <w:spacing w:after="0" w:line="274" w:lineRule="auto"/>
        <w:jc w:val="both"/>
        <w:rPr>
          <w:rFonts w:ascii="Times New Roman" w:eastAsia="Times New Roman" w:hAnsi="Times New Roman" w:cs="Times New Roman"/>
          <w:sz w:val="28"/>
          <w:szCs w:val="28"/>
        </w:rPr>
      </w:pPr>
      <w:r w:rsidRPr="002167D8">
        <w:rPr>
          <w:rFonts w:ascii="Times New Roman" w:hAnsi="Times New Roman" w:cs="Times New Roman"/>
          <w:sz w:val="28"/>
          <w:szCs w:val="28"/>
        </w:rPr>
        <w:t>реализуют кооперацию в управлении при сильном лидерстве директора.</w:t>
      </w:r>
    </w:p>
    <w:p w:rsidR="001074E3" w:rsidRPr="002167D8" w:rsidRDefault="001074E3" w:rsidP="002167D8">
      <w:pPr>
        <w:spacing w:after="0"/>
        <w:jc w:val="both"/>
        <w:rPr>
          <w:rFonts w:ascii="Times New Roman" w:hAnsi="Times New Roman" w:cs="Times New Roman"/>
          <w:sz w:val="28"/>
          <w:szCs w:val="28"/>
        </w:rPr>
      </w:pPr>
      <w:r w:rsidRPr="002167D8">
        <w:rPr>
          <w:rFonts w:ascii="Times New Roman" w:hAnsi="Times New Roman" w:cs="Times New Roman"/>
          <w:sz w:val="28"/>
          <w:szCs w:val="28"/>
        </w:rPr>
        <w:t>К показателям эффективности школы можно отнести:</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Эффективное Управление</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Фокус на учении/содержании образования</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Позитивная культура/школьный климат</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Вовлечение учеников в учебный процесс</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Эффективное преподавание</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lastRenderedPageBreak/>
        <w:t>Высокие ожидания от учеников и учителей</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Мониторинг достижений и помощь учащимся</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Вовлечение родителей и  привлечение дополнительных ресурсов</w:t>
      </w:r>
    </w:p>
    <w:p w:rsidR="001074E3" w:rsidRPr="002167D8" w:rsidRDefault="001074E3" w:rsidP="002167D8">
      <w:pPr>
        <w:pStyle w:val="a3"/>
        <w:numPr>
          <w:ilvl w:val="0"/>
          <w:numId w:val="9"/>
        </w:numPr>
        <w:spacing w:after="0"/>
        <w:jc w:val="both"/>
        <w:rPr>
          <w:rFonts w:ascii="Times New Roman" w:hAnsi="Times New Roman" w:cs="Times New Roman"/>
          <w:sz w:val="28"/>
          <w:szCs w:val="28"/>
        </w:rPr>
      </w:pPr>
      <w:r w:rsidRPr="002167D8">
        <w:rPr>
          <w:rFonts w:ascii="Times New Roman" w:hAnsi="Times New Roman" w:cs="Times New Roman"/>
          <w:sz w:val="28"/>
          <w:szCs w:val="28"/>
        </w:rPr>
        <w:t>Профессиональное развитие учителей</w:t>
      </w:r>
    </w:p>
    <w:p w:rsidR="001074E3" w:rsidRPr="002167D8" w:rsidRDefault="001074E3" w:rsidP="002167D8">
      <w:pPr>
        <w:spacing w:after="0"/>
        <w:jc w:val="both"/>
        <w:rPr>
          <w:rFonts w:ascii="Times New Roman" w:hAnsi="Times New Roman" w:cs="Times New Roman"/>
          <w:sz w:val="28"/>
          <w:szCs w:val="28"/>
        </w:rPr>
      </w:pPr>
      <w:r w:rsidRPr="002167D8">
        <w:rPr>
          <w:rFonts w:ascii="Times New Roman" w:hAnsi="Times New Roman" w:cs="Times New Roman"/>
          <w:sz w:val="28"/>
          <w:szCs w:val="28"/>
        </w:rPr>
        <w:t>Результаты работы эффективной школы:</w:t>
      </w:r>
    </w:p>
    <w:p w:rsidR="001074E3" w:rsidRPr="002167D8" w:rsidRDefault="001074E3" w:rsidP="002167D8">
      <w:pPr>
        <w:pStyle w:val="a3"/>
        <w:numPr>
          <w:ilvl w:val="0"/>
          <w:numId w:val="11"/>
        </w:numPr>
        <w:spacing w:after="0"/>
        <w:jc w:val="both"/>
        <w:rPr>
          <w:rFonts w:ascii="Times New Roman" w:hAnsi="Times New Roman" w:cs="Times New Roman"/>
          <w:sz w:val="28"/>
          <w:szCs w:val="28"/>
        </w:rPr>
      </w:pPr>
      <w:r w:rsidRPr="002167D8">
        <w:rPr>
          <w:rFonts w:ascii="Times New Roman" w:hAnsi="Times New Roman" w:cs="Times New Roman"/>
          <w:sz w:val="28"/>
          <w:szCs w:val="28"/>
        </w:rPr>
        <w:t>Средние баллы ЕГЭ выше средних по региону</w:t>
      </w:r>
    </w:p>
    <w:p w:rsidR="001074E3" w:rsidRPr="002167D8" w:rsidRDefault="001074E3" w:rsidP="002167D8">
      <w:pPr>
        <w:pStyle w:val="a3"/>
        <w:numPr>
          <w:ilvl w:val="0"/>
          <w:numId w:val="11"/>
        </w:numPr>
        <w:spacing w:after="0"/>
        <w:jc w:val="both"/>
        <w:rPr>
          <w:rFonts w:ascii="Times New Roman" w:hAnsi="Times New Roman" w:cs="Times New Roman"/>
          <w:sz w:val="28"/>
          <w:szCs w:val="28"/>
        </w:rPr>
      </w:pPr>
      <w:r w:rsidRPr="002167D8">
        <w:rPr>
          <w:rFonts w:ascii="Times New Roman" w:hAnsi="Times New Roman" w:cs="Times New Roman"/>
          <w:sz w:val="28"/>
          <w:szCs w:val="28"/>
        </w:rPr>
        <w:t>Высокий процент участников и призёров олимпиад и конкурсов высокого уровня</w:t>
      </w:r>
    </w:p>
    <w:p w:rsidR="001074E3" w:rsidRPr="002167D8" w:rsidRDefault="001074E3" w:rsidP="002167D8">
      <w:pPr>
        <w:pStyle w:val="a3"/>
        <w:numPr>
          <w:ilvl w:val="0"/>
          <w:numId w:val="11"/>
        </w:numPr>
        <w:spacing w:after="0"/>
        <w:jc w:val="both"/>
        <w:rPr>
          <w:rFonts w:ascii="Times New Roman" w:hAnsi="Times New Roman" w:cs="Times New Roman"/>
          <w:sz w:val="28"/>
          <w:szCs w:val="28"/>
        </w:rPr>
      </w:pPr>
      <w:r w:rsidRPr="002167D8">
        <w:rPr>
          <w:rFonts w:ascii="Times New Roman" w:hAnsi="Times New Roman" w:cs="Times New Roman"/>
          <w:sz w:val="28"/>
          <w:szCs w:val="28"/>
        </w:rPr>
        <w:t>Высокая социальная активность и позитивный имидж школы</w:t>
      </w:r>
    </w:p>
    <w:p w:rsidR="001074E3" w:rsidRPr="002167D8" w:rsidRDefault="001074E3" w:rsidP="002167D8">
      <w:pPr>
        <w:pStyle w:val="a3"/>
        <w:numPr>
          <w:ilvl w:val="0"/>
          <w:numId w:val="11"/>
        </w:numPr>
        <w:spacing w:after="0"/>
        <w:jc w:val="both"/>
        <w:rPr>
          <w:rFonts w:ascii="Times New Roman" w:hAnsi="Times New Roman" w:cs="Times New Roman"/>
          <w:sz w:val="28"/>
          <w:szCs w:val="28"/>
        </w:rPr>
      </w:pPr>
      <w:r w:rsidRPr="002167D8">
        <w:rPr>
          <w:rFonts w:ascii="Times New Roman" w:hAnsi="Times New Roman" w:cs="Times New Roman"/>
          <w:sz w:val="28"/>
          <w:szCs w:val="28"/>
        </w:rPr>
        <w:t xml:space="preserve">Образцы лучших практик – основа для программ улучшения результатов </w:t>
      </w:r>
    </w:p>
    <w:p w:rsidR="00F92A97" w:rsidRDefault="00F92A97" w:rsidP="002167D8">
      <w:pPr>
        <w:pStyle w:val="a3"/>
        <w:spacing w:after="0"/>
        <w:ind w:left="0"/>
        <w:jc w:val="center"/>
        <w:rPr>
          <w:rFonts w:ascii="Times New Roman" w:eastAsia="Times New Roman" w:hAnsi="Times New Roman" w:cs="Times New Roman"/>
          <w:b/>
          <w:bCs/>
          <w:sz w:val="28"/>
          <w:szCs w:val="28"/>
        </w:rPr>
      </w:pPr>
    </w:p>
    <w:p w:rsidR="009214D3" w:rsidRDefault="009214D3" w:rsidP="002167D8">
      <w:pPr>
        <w:pStyle w:val="a3"/>
        <w:spacing w:after="0"/>
        <w:ind w:left="0"/>
        <w:jc w:val="center"/>
        <w:rPr>
          <w:rFonts w:ascii="Times New Roman" w:eastAsia="Times New Roman" w:hAnsi="Times New Roman" w:cs="Times New Roman"/>
          <w:b/>
          <w:bCs/>
          <w:sz w:val="28"/>
          <w:szCs w:val="28"/>
        </w:rPr>
      </w:pPr>
    </w:p>
    <w:p w:rsidR="009214D3" w:rsidRDefault="009214D3"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F43E20" w:rsidRDefault="00F43E20" w:rsidP="002167D8">
      <w:pPr>
        <w:pStyle w:val="a3"/>
        <w:spacing w:after="0"/>
        <w:ind w:left="0"/>
        <w:jc w:val="center"/>
        <w:rPr>
          <w:rFonts w:ascii="Times New Roman" w:eastAsia="Times New Roman" w:hAnsi="Times New Roman" w:cs="Times New Roman"/>
          <w:b/>
          <w:bCs/>
          <w:sz w:val="28"/>
          <w:szCs w:val="28"/>
        </w:rPr>
      </w:pPr>
    </w:p>
    <w:p w:rsidR="00B76838" w:rsidRDefault="00B76838" w:rsidP="002167D8">
      <w:pPr>
        <w:pStyle w:val="a3"/>
        <w:spacing w:after="0"/>
        <w:ind w:left="0"/>
        <w:jc w:val="center"/>
        <w:rPr>
          <w:rFonts w:ascii="Times New Roman" w:eastAsia="Times New Roman" w:hAnsi="Times New Roman" w:cs="Times New Roman"/>
          <w:b/>
          <w:bCs/>
          <w:sz w:val="28"/>
          <w:szCs w:val="28"/>
        </w:rPr>
      </w:pPr>
    </w:p>
    <w:p w:rsidR="00B76838" w:rsidRDefault="00B76838" w:rsidP="002167D8">
      <w:pPr>
        <w:pStyle w:val="a3"/>
        <w:spacing w:after="0"/>
        <w:ind w:left="0"/>
        <w:jc w:val="center"/>
        <w:rPr>
          <w:rFonts w:ascii="Times New Roman" w:eastAsia="Times New Roman" w:hAnsi="Times New Roman" w:cs="Times New Roman"/>
          <w:b/>
          <w:bCs/>
          <w:sz w:val="28"/>
          <w:szCs w:val="28"/>
        </w:rPr>
      </w:pPr>
    </w:p>
    <w:p w:rsidR="009214D3" w:rsidRDefault="009214D3" w:rsidP="002167D8">
      <w:pPr>
        <w:pStyle w:val="a3"/>
        <w:spacing w:after="0"/>
        <w:ind w:left="0"/>
        <w:jc w:val="center"/>
        <w:rPr>
          <w:rFonts w:ascii="Times New Roman" w:eastAsia="Times New Roman" w:hAnsi="Times New Roman" w:cs="Times New Roman"/>
          <w:b/>
          <w:bCs/>
          <w:sz w:val="28"/>
          <w:szCs w:val="28"/>
        </w:rPr>
      </w:pPr>
    </w:p>
    <w:p w:rsidR="003F56F4" w:rsidRPr="003F56F4" w:rsidRDefault="001074E3" w:rsidP="009214D3">
      <w:pPr>
        <w:pStyle w:val="a3"/>
        <w:numPr>
          <w:ilvl w:val="0"/>
          <w:numId w:val="1"/>
        </w:numPr>
        <w:spacing w:after="0"/>
        <w:jc w:val="center"/>
        <w:rPr>
          <w:rFonts w:ascii="Times New Roman" w:hAnsi="Times New Roman" w:cs="Times New Roman"/>
          <w:b/>
          <w:color w:val="4F81BD" w:themeColor="accent1"/>
          <w:sz w:val="32"/>
          <w:szCs w:val="32"/>
          <w:u w:val="single"/>
        </w:rPr>
      </w:pPr>
      <w:r w:rsidRPr="00F43E20">
        <w:rPr>
          <w:rFonts w:ascii="Times New Roman" w:eastAsia="Times New Roman" w:hAnsi="Times New Roman" w:cs="Times New Roman"/>
          <w:b/>
          <w:bCs/>
          <w:color w:val="4F81BD" w:themeColor="accent1"/>
          <w:sz w:val="32"/>
          <w:szCs w:val="32"/>
          <w:u w:val="single"/>
        </w:rPr>
        <w:lastRenderedPageBreak/>
        <w:t>А</w:t>
      </w:r>
      <w:r w:rsidR="00F43E20">
        <w:rPr>
          <w:rFonts w:ascii="Times New Roman" w:eastAsia="Times New Roman" w:hAnsi="Times New Roman" w:cs="Times New Roman"/>
          <w:b/>
          <w:bCs/>
          <w:color w:val="4F81BD" w:themeColor="accent1"/>
          <w:sz w:val="32"/>
          <w:szCs w:val="32"/>
          <w:u w:val="single"/>
        </w:rPr>
        <w:t>НАЛИ</w:t>
      </w:r>
      <w:r w:rsidR="003F56F4">
        <w:rPr>
          <w:rFonts w:ascii="Times New Roman" w:eastAsia="Times New Roman" w:hAnsi="Times New Roman" w:cs="Times New Roman"/>
          <w:b/>
          <w:bCs/>
          <w:color w:val="4F81BD" w:themeColor="accent1"/>
          <w:sz w:val="32"/>
          <w:szCs w:val="32"/>
          <w:u w:val="single"/>
        </w:rPr>
        <w:t xml:space="preserve">З СОСТОЯНИЯ ОБРАЗОВАТЕЛЬНОЙ СИСТЕМЫ </w:t>
      </w:r>
    </w:p>
    <w:p w:rsidR="00F43E20" w:rsidRPr="00F43E20" w:rsidRDefault="00F43E20" w:rsidP="00F43E20">
      <w:pPr>
        <w:pStyle w:val="a3"/>
        <w:spacing w:after="0"/>
        <w:rPr>
          <w:rFonts w:ascii="Times New Roman" w:hAnsi="Times New Roman" w:cs="Times New Roman"/>
          <w:b/>
          <w:color w:val="4F81BD" w:themeColor="accent1"/>
          <w:sz w:val="32"/>
          <w:szCs w:val="32"/>
          <w:u w:val="single"/>
        </w:rPr>
      </w:pPr>
    </w:p>
    <w:p w:rsidR="001074E3" w:rsidRDefault="001074E3" w:rsidP="002167D8">
      <w:pPr>
        <w:pStyle w:val="a3"/>
        <w:spacing w:after="0" w:line="274" w:lineRule="auto"/>
        <w:ind w:left="0"/>
        <w:jc w:val="both"/>
        <w:rPr>
          <w:rFonts w:ascii="Times New Roman" w:eastAsia="Times New Roman" w:hAnsi="Times New Roman" w:cs="Times New Roman"/>
          <w:sz w:val="28"/>
          <w:szCs w:val="28"/>
        </w:rPr>
      </w:pPr>
      <w:r w:rsidRPr="002167D8">
        <w:rPr>
          <w:rFonts w:ascii="Times New Roman" w:eastAsia="Times New Roman" w:hAnsi="Times New Roman" w:cs="Times New Roman"/>
          <w:iCs/>
          <w:sz w:val="28"/>
          <w:szCs w:val="28"/>
        </w:rPr>
        <w:t xml:space="preserve">Муниципальное бюджетное общеобразовательное учреждение </w:t>
      </w:r>
      <w:r w:rsidR="00C74B09" w:rsidRPr="002167D8">
        <w:rPr>
          <w:rFonts w:ascii="Times New Roman" w:eastAsia="Times New Roman" w:hAnsi="Times New Roman" w:cs="Times New Roman"/>
          <w:iCs/>
          <w:sz w:val="28"/>
          <w:szCs w:val="28"/>
        </w:rPr>
        <w:t>с</w:t>
      </w:r>
      <w:r w:rsidRPr="002167D8">
        <w:rPr>
          <w:rFonts w:ascii="Times New Roman" w:eastAsia="Times New Roman" w:hAnsi="Times New Roman" w:cs="Times New Roman"/>
          <w:iCs/>
          <w:sz w:val="28"/>
          <w:szCs w:val="28"/>
        </w:rPr>
        <w:t xml:space="preserve">редняя </w:t>
      </w:r>
      <w:r w:rsidR="00C74B09" w:rsidRPr="002167D8">
        <w:rPr>
          <w:rFonts w:ascii="Times New Roman" w:eastAsia="Times New Roman" w:hAnsi="Times New Roman" w:cs="Times New Roman"/>
          <w:iCs/>
          <w:sz w:val="28"/>
          <w:szCs w:val="28"/>
        </w:rPr>
        <w:t>с школа № 28 имени А.Смыслова г.Липецка</w:t>
      </w:r>
      <w:r w:rsidRPr="002167D8">
        <w:rPr>
          <w:rFonts w:ascii="Times New Roman" w:eastAsia="Times New Roman" w:hAnsi="Times New Roman" w:cs="Times New Roman"/>
          <w:iCs/>
          <w:sz w:val="28"/>
          <w:szCs w:val="28"/>
        </w:rPr>
        <w:t xml:space="preserve"> </w:t>
      </w:r>
      <w:r w:rsidR="00F43E20">
        <w:rPr>
          <w:rFonts w:ascii="Times New Roman" w:eastAsia="Times New Roman" w:hAnsi="Times New Roman" w:cs="Times New Roman"/>
          <w:iCs/>
          <w:sz w:val="28"/>
          <w:szCs w:val="28"/>
        </w:rPr>
        <w:t xml:space="preserve">функционирует </w:t>
      </w:r>
      <w:r w:rsidRPr="002167D8">
        <w:rPr>
          <w:rFonts w:ascii="Times New Roman" w:eastAsia="Times New Roman" w:hAnsi="Times New Roman" w:cs="Times New Roman"/>
          <w:iCs/>
          <w:sz w:val="28"/>
          <w:szCs w:val="28"/>
        </w:rPr>
        <w:t xml:space="preserve">с </w:t>
      </w:r>
      <w:r w:rsidR="00F43E20">
        <w:rPr>
          <w:rFonts w:ascii="Times New Roman" w:eastAsia="Times New Roman" w:hAnsi="Times New Roman" w:cs="Times New Roman"/>
          <w:iCs/>
          <w:sz w:val="28"/>
          <w:szCs w:val="28"/>
        </w:rPr>
        <w:t xml:space="preserve"> 1951 </w:t>
      </w:r>
      <w:r w:rsidRPr="002167D8">
        <w:rPr>
          <w:rFonts w:ascii="Times New Roman" w:eastAsia="Times New Roman" w:hAnsi="Times New Roman" w:cs="Times New Roman"/>
          <w:iCs/>
          <w:sz w:val="28"/>
          <w:szCs w:val="28"/>
        </w:rPr>
        <w:t>года.</w:t>
      </w:r>
      <w:r w:rsidR="00F43E20" w:rsidRPr="00F43E20">
        <w:rPr>
          <w:rFonts w:ascii="Times New Roman CYR" w:hAnsi="Times New Roman CYR" w:cs="Times New Roman CYR"/>
          <w:color w:val="000000"/>
          <w:sz w:val="28"/>
          <w:szCs w:val="28"/>
        </w:rPr>
        <w:t xml:space="preserve"> </w:t>
      </w:r>
      <w:r w:rsidR="00F43E20">
        <w:rPr>
          <w:rFonts w:ascii="Times New Roman CYR" w:hAnsi="Times New Roman CYR" w:cs="Times New Roman CYR"/>
          <w:color w:val="000000"/>
          <w:sz w:val="28"/>
          <w:szCs w:val="28"/>
        </w:rPr>
        <w:t xml:space="preserve">В настоящее время претерпела ряд реорганизаций. Одним из последних является слияние двух школ: МБОУ СОШ №34  с.Жёлтые Пески и </w:t>
      </w:r>
      <w:r w:rsidR="00475A4C">
        <w:rPr>
          <w:rFonts w:ascii="Times New Roman CYR" w:hAnsi="Times New Roman CYR" w:cs="Times New Roman CYR"/>
          <w:color w:val="000000"/>
          <w:sz w:val="28"/>
          <w:szCs w:val="28"/>
        </w:rPr>
        <w:t xml:space="preserve">МБОУ СШ №28 имени АСмыслова г.Липецка. </w:t>
      </w:r>
      <w:r w:rsidRPr="002167D8">
        <w:rPr>
          <w:rFonts w:ascii="Times New Roman" w:eastAsia="Times New Roman" w:hAnsi="Times New Roman" w:cs="Times New Roman"/>
          <w:sz w:val="28"/>
          <w:szCs w:val="28"/>
        </w:rPr>
        <w:t>За этот</w:t>
      </w:r>
      <w:r w:rsidRPr="002167D8">
        <w:rPr>
          <w:rFonts w:ascii="Times New Roman" w:eastAsia="Times New Roman" w:hAnsi="Times New Roman" w:cs="Times New Roman"/>
          <w:i/>
          <w:iCs/>
          <w:sz w:val="28"/>
          <w:szCs w:val="28"/>
        </w:rPr>
        <w:t xml:space="preserve"> </w:t>
      </w:r>
      <w:r w:rsidRPr="002167D8">
        <w:rPr>
          <w:rFonts w:ascii="Times New Roman" w:eastAsia="Times New Roman" w:hAnsi="Times New Roman" w:cs="Times New Roman"/>
          <w:sz w:val="28"/>
          <w:szCs w:val="28"/>
        </w:rPr>
        <w:t>период в образовательном учреждении значительно приумножен образовательный потенциал, существенно укреплена и модернизирова</w:t>
      </w:r>
      <w:r w:rsidR="00F43E20">
        <w:rPr>
          <w:rFonts w:ascii="Times New Roman" w:eastAsia="Times New Roman" w:hAnsi="Times New Roman" w:cs="Times New Roman"/>
          <w:sz w:val="28"/>
          <w:szCs w:val="28"/>
        </w:rPr>
        <w:t>на материально-техническая база</w:t>
      </w:r>
      <w:r w:rsidRPr="002167D8">
        <w:rPr>
          <w:rFonts w:ascii="Times New Roman" w:eastAsia="Times New Roman" w:hAnsi="Times New Roman" w:cs="Times New Roman"/>
          <w:sz w:val="28"/>
          <w:szCs w:val="28"/>
        </w:rPr>
        <w:t>. Сегодня школа – это высокопрофессиональный педагогический коллектив, способный решать практически любую поставленную задачу; это ученики, мотивированные на высокие учебные результаты; это их родители, позитивно настроенные к школе и активно ей помогающие; это славные традиции и великолепные праздники.</w:t>
      </w:r>
    </w:p>
    <w:p w:rsidR="00F43E20" w:rsidRPr="002167D8" w:rsidRDefault="00F43E20" w:rsidP="002167D8">
      <w:pPr>
        <w:pStyle w:val="a3"/>
        <w:spacing w:after="0" w:line="274"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Школа находится в микрорайоне «Сокол»</w:t>
      </w:r>
      <w:r w:rsidR="00475A4C">
        <w:rPr>
          <w:rFonts w:ascii="Times New Roman" w:eastAsia="Times New Roman" w:hAnsi="Times New Roman" w:cs="Times New Roman"/>
          <w:sz w:val="28"/>
          <w:szCs w:val="28"/>
        </w:rPr>
        <w:t>. В школе в основном обучаются учащиеся, проживающие в микрорайоне Сокол, а также осуществляется подвоз</w:t>
      </w:r>
      <w:r w:rsidR="006C0160">
        <w:rPr>
          <w:rFonts w:ascii="Times New Roman" w:eastAsia="Times New Roman" w:hAnsi="Times New Roman" w:cs="Times New Roman"/>
          <w:sz w:val="28"/>
          <w:szCs w:val="28"/>
        </w:rPr>
        <w:t xml:space="preserve"> </w:t>
      </w:r>
      <w:r w:rsidR="00475A4C">
        <w:rPr>
          <w:rFonts w:ascii="Times New Roman" w:eastAsia="Times New Roman" w:hAnsi="Times New Roman" w:cs="Times New Roman"/>
          <w:sz w:val="28"/>
          <w:szCs w:val="28"/>
        </w:rPr>
        <w:t>детей из с.Жёлтые Пески (</w:t>
      </w:r>
      <w:r w:rsidR="006C0160">
        <w:rPr>
          <w:rFonts w:ascii="Times New Roman" w:eastAsia="Times New Roman" w:hAnsi="Times New Roman" w:cs="Times New Roman"/>
          <w:sz w:val="28"/>
          <w:szCs w:val="28"/>
        </w:rPr>
        <w:t xml:space="preserve">43 учащихся); в школе обучаются </w:t>
      </w:r>
      <w:r w:rsidR="00370738">
        <w:rPr>
          <w:rFonts w:ascii="Times New Roman" w:eastAsia="Times New Roman" w:hAnsi="Times New Roman" w:cs="Times New Roman"/>
          <w:sz w:val="28"/>
          <w:szCs w:val="28"/>
        </w:rPr>
        <w:t>и дети, проживающие в  с.Ситовка, с.Ссёлки. 80% уч</w:t>
      </w:r>
      <w:r w:rsidR="00B76838">
        <w:rPr>
          <w:rFonts w:ascii="Times New Roman" w:eastAsia="Times New Roman" w:hAnsi="Times New Roman" w:cs="Times New Roman"/>
          <w:sz w:val="28"/>
          <w:szCs w:val="28"/>
        </w:rPr>
        <w:t>а</w:t>
      </w:r>
      <w:r w:rsidR="00370738">
        <w:rPr>
          <w:rFonts w:ascii="Times New Roman" w:eastAsia="Times New Roman" w:hAnsi="Times New Roman" w:cs="Times New Roman"/>
          <w:sz w:val="28"/>
          <w:szCs w:val="28"/>
        </w:rPr>
        <w:t>щихся</w:t>
      </w:r>
      <w:r w:rsidR="00B76838">
        <w:rPr>
          <w:rFonts w:ascii="Times New Roman" w:eastAsia="Times New Roman" w:hAnsi="Times New Roman" w:cs="Times New Roman"/>
          <w:sz w:val="28"/>
          <w:szCs w:val="28"/>
        </w:rPr>
        <w:t xml:space="preserve"> </w:t>
      </w:r>
      <w:r w:rsidR="00370738">
        <w:rPr>
          <w:rFonts w:ascii="Times New Roman" w:eastAsia="Times New Roman" w:hAnsi="Times New Roman" w:cs="Times New Roman"/>
          <w:sz w:val="28"/>
          <w:szCs w:val="28"/>
        </w:rPr>
        <w:t>обу</w:t>
      </w:r>
      <w:r w:rsidR="00B76838">
        <w:rPr>
          <w:rFonts w:ascii="Times New Roman" w:eastAsia="Times New Roman" w:hAnsi="Times New Roman" w:cs="Times New Roman"/>
          <w:sz w:val="28"/>
          <w:szCs w:val="28"/>
        </w:rPr>
        <w:t>ч</w:t>
      </w:r>
      <w:r w:rsidR="00370738">
        <w:rPr>
          <w:rFonts w:ascii="Times New Roman" w:eastAsia="Times New Roman" w:hAnsi="Times New Roman" w:cs="Times New Roman"/>
          <w:sz w:val="28"/>
          <w:szCs w:val="28"/>
        </w:rPr>
        <w:t>аются в п</w:t>
      </w:r>
      <w:r w:rsidR="00B76838">
        <w:rPr>
          <w:rFonts w:ascii="Times New Roman" w:eastAsia="Times New Roman" w:hAnsi="Times New Roman" w:cs="Times New Roman"/>
          <w:sz w:val="28"/>
          <w:szCs w:val="28"/>
        </w:rPr>
        <w:t>е</w:t>
      </w:r>
      <w:r w:rsidR="00370738">
        <w:rPr>
          <w:rFonts w:ascii="Times New Roman" w:eastAsia="Times New Roman" w:hAnsi="Times New Roman" w:cs="Times New Roman"/>
          <w:sz w:val="28"/>
          <w:szCs w:val="28"/>
        </w:rPr>
        <w:t>рвую смену,</w:t>
      </w:r>
      <w:r w:rsidR="00B76838">
        <w:rPr>
          <w:rFonts w:ascii="Times New Roman" w:eastAsia="Times New Roman" w:hAnsi="Times New Roman" w:cs="Times New Roman"/>
          <w:sz w:val="28"/>
          <w:szCs w:val="28"/>
        </w:rPr>
        <w:t xml:space="preserve"> </w:t>
      </w:r>
      <w:r w:rsidR="00370738">
        <w:rPr>
          <w:rFonts w:ascii="Times New Roman" w:eastAsia="Times New Roman" w:hAnsi="Times New Roman" w:cs="Times New Roman"/>
          <w:sz w:val="28"/>
          <w:szCs w:val="28"/>
        </w:rPr>
        <w:t>20% - во</w:t>
      </w:r>
      <w:r w:rsidR="00B76838">
        <w:rPr>
          <w:rFonts w:ascii="Times New Roman" w:eastAsia="Times New Roman" w:hAnsi="Times New Roman" w:cs="Times New Roman"/>
          <w:sz w:val="28"/>
          <w:szCs w:val="28"/>
        </w:rPr>
        <w:t xml:space="preserve"> </w:t>
      </w:r>
      <w:r w:rsidR="00370738">
        <w:rPr>
          <w:rFonts w:ascii="Times New Roman" w:eastAsia="Times New Roman" w:hAnsi="Times New Roman" w:cs="Times New Roman"/>
          <w:sz w:val="28"/>
          <w:szCs w:val="28"/>
        </w:rPr>
        <w:t>вторую.</w:t>
      </w:r>
      <w:r w:rsidR="00B76838">
        <w:rPr>
          <w:rFonts w:ascii="Times New Roman" w:eastAsia="Times New Roman" w:hAnsi="Times New Roman" w:cs="Times New Roman"/>
          <w:sz w:val="28"/>
          <w:szCs w:val="28"/>
        </w:rPr>
        <w:t xml:space="preserve"> Количество обучающихся с каждым годом увеличивается в среднем на 1,5%.</w:t>
      </w:r>
    </w:p>
    <w:p w:rsidR="001074E3" w:rsidRPr="002167D8" w:rsidRDefault="001074E3" w:rsidP="002167D8">
      <w:pPr>
        <w:pStyle w:val="a3"/>
        <w:numPr>
          <w:ilvl w:val="0"/>
          <w:numId w:val="11"/>
        </w:numPr>
        <w:spacing w:after="0" w:line="21" w:lineRule="exact"/>
        <w:ind w:left="0"/>
        <w:jc w:val="both"/>
        <w:rPr>
          <w:rFonts w:ascii="Times New Roman" w:hAnsi="Times New Roman" w:cs="Times New Roman"/>
          <w:sz w:val="28"/>
          <w:szCs w:val="28"/>
        </w:rPr>
      </w:pPr>
    </w:p>
    <w:p w:rsidR="001074E3" w:rsidRPr="002167D8" w:rsidRDefault="001074E3" w:rsidP="002167D8">
      <w:pPr>
        <w:pStyle w:val="a3"/>
        <w:spacing w:after="0" w:line="273" w:lineRule="auto"/>
        <w:ind w:left="0"/>
        <w:jc w:val="both"/>
        <w:rPr>
          <w:rFonts w:ascii="Times New Roman" w:hAnsi="Times New Roman" w:cs="Times New Roman"/>
          <w:sz w:val="28"/>
          <w:szCs w:val="28"/>
        </w:rPr>
      </w:pPr>
      <w:r w:rsidRPr="002167D8">
        <w:rPr>
          <w:rFonts w:ascii="Times New Roman" w:eastAsia="Times New Roman" w:hAnsi="Times New Roman" w:cs="Times New Roman"/>
          <w:sz w:val="28"/>
          <w:szCs w:val="28"/>
        </w:rPr>
        <w:t>Задача педагогов школы - воспитать выпускника,</w:t>
      </w:r>
      <w:r w:rsidR="00C74B09" w:rsidRPr="002167D8">
        <w:rPr>
          <w:rFonts w:ascii="Times New Roman" w:eastAsia="Times New Roman" w:hAnsi="Times New Roman" w:cs="Times New Roman"/>
          <w:sz w:val="28"/>
          <w:szCs w:val="28"/>
        </w:rPr>
        <w:t xml:space="preserve"> </w:t>
      </w:r>
      <w:r w:rsidRPr="002167D8">
        <w:rPr>
          <w:rFonts w:ascii="Times New Roman" w:eastAsia="Times New Roman" w:hAnsi="Times New Roman" w:cs="Times New Roman"/>
          <w:sz w:val="28"/>
          <w:szCs w:val="28"/>
        </w:rPr>
        <w:t>обладающего ключевыми, межпредметными, предметными компетенциями в интеллектуальной, гражданско-правовой, информационной, коммуникационной и прочих сферах.</w:t>
      </w:r>
    </w:p>
    <w:p w:rsidR="001074E3" w:rsidRPr="002167D8" w:rsidRDefault="001074E3" w:rsidP="002167D8">
      <w:pPr>
        <w:pStyle w:val="a3"/>
        <w:numPr>
          <w:ilvl w:val="0"/>
          <w:numId w:val="11"/>
        </w:numPr>
        <w:spacing w:after="0" w:line="18" w:lineRule="exact"/>
        <w:ind w:left="0"/>
        <w:jc w:val="both"/>
        <w:rPr>
          <w:rFonts w:ascii="Times New Roman" w:hAnsi="Times New Roman" w:cs="Times New Roman"/>
          <w:sz w:val="28"/>
          <w:szCs w:val="28"/>
        </w:rPr>
      </w:pPr>
    </w:p>
    <w:p w:rsidR="001074E3" w:rsidRPr="002167D8" w:rsidRDefault="001074E3" w:rsidP="002167D8">
      <w:pPr>
        <w:pStyle w:val="a3"/>
        <w:spacing w:after="0" w:line="273" w:lineRule="auto"/>
        <w:ind w:left="0"/>
        <w:jc w:val="both"/>
        <w:rPr>
          <w:rFonts w:ascii="Times New Roman" w:hAnsi="Times New Roman" w:cs="Times New Roman"/>
          <w:sz w:val="28"/>
          <w:szCs w:val="28"/>
        </w:rPr>
      </w:pPr>
      <w:r w:rsidRPr="002167D8">
        <w:rPr>
          <w:rFonts w:ascii="Times New Roman" w:eastAsia="Times New Roman" w:hAnsi="Times New Roman" w:cs="Times New Roman"/>
          <w:sz w:val="28"/>
          <w:szCs w:val="28"/>
        </w:rPr>
        <w:t>Главной задачей школы является создание единого образовательного пространства, характеризующегося динамичностью развития, информационной поддержкой образовательного процесса, что должно было способствовать созданию условий для достижения успешного результата деятельности как учителями, так и обучающимися.</w:t>
      </w:r>
    </w:p>
    <w:p w:rsidR="00C74B09" w:rsidRPr="00B76838" w:rsidRDefault="00C74B09" w:rsidP="00B76838">
      <w:pPr>
        <w:pStyle w:val="a3"/>
        <w:numPr>
          <w:ilvl w:val="0"/>
          <w:numId w:val="11"/>
        </w:numPr>
        <w:spacing w:after="0" w:line="5" w:lineRule="exact"/>
        <w:ind w:left="0"/>
        <w:jc w:val="both"/>
        <w:rPr>
          <w:rFonts w:ascii="Times New Roman" w:hAnsi="Times New Roman" w:cs="Times New Roman"/>
          <w:sz w:val="28"/>
          <w:szCs w:val="28"/>
        </w:rPr>
      </w:pPr>
    </w:p>
    <w:p w:rsidR="00C74B09" w:rsidRPr="002167D8" w:rsidRDefault="00C74B09" w:rsidP="002167D8">
      <w:pPr>
        <w:pStyle w:val="a3"/>
        <w:numPr>
          <w:ilvl w:val="0"/>
          <w:numId w:val="11"/>
        </w:numPr>
        <w:spacing w:after="0" w:line="5" w:lineRule="exact"/>
        <w:ind w:left="0"/>
        <w:jc w:val="both"/>
        <w:rPr>
          <w:rFonts w:ascii="Times New Roman" w:hAnsi="Times New Roman" w:cs="Times New Roman"/>
          <w:sz w:val="28"/>
          <w:szCs w:val="28"/>
        </w:rPr>
      </w:pPr>
    </w:p>
    <w:p w:rsidR="00C74B09" w:rsidRPr="002167D8" w:rsidRDefault="00C74B09" w:rsidP="002167D8">
      <w:pPr>
        <w:spacing w:after="0" w:line="46" w:lineRule="exact"/>
        <w:ind w:left="360"/>
        <w:jc w:val="both"/>
        <w:rPr>
          <w:rFonts w:ascii="Times New Roman" w:hAnsi="Times New Roman" w:cs="Times New Roman"/>
          <w:sz w:val="28"/>
          <w:szCs w:val="28"/>
        </w:rPr>
      </w:pPr>
    </w:p>
    <w:p w:rsidR="00C74B09" w:rsidRPr="002167D8" w:rsidRDefault="00C74B09" w:rsidP="002167D8">
      <w:pPr>
        <w:pStyle w:val="a3"/>
        <w:spacing w:after="0"/>
        <w:ind w:left="0"/>
        <w:jc w:val="center"/>
        <w:rPr>
          <w:rFonts w:ascii="Times New Roman" w:eastAsia="Times New Roman" w:hAnsi="Times New Roman" w:cs="Times New Roman"/>
          <w:b/>
          <w:bCs/>
          <w:iCs/>
          <w:sz w:val="28"/>
          <w:szCs w:val="28"/>
        </w:rPr>
      </w:pPr>
      <w:r w:rsidRPr="002167D8">
        <w:rPr>
          <w:rFonts w:ascii="Times New Roman" w:eastAsia="Times New Roman" w:hAnsi="Times New Roman" w:cs="Times New Roman"/>
          <w:b/>
          <w:bCs/>
          <w:iCs/>
          <w:sz w:val="28"/>
          <w:szCs w:val="28"/>
        </w:rPr>
        <w:t xml:space="preserve">Анализ внутренней оценки качества образования </w:t>
      </w:r>
    </w:p>
    <w:p w:rsidR="00936B3B" w:rsidRPr="00B76838" w:rsidRDefault="00C74B09" w:rsidP="00B76838">
      <w:pPr>
        <w:pStyle w:val="a3"/>
        <w:spacing w:after="0"/>
        <w:ind w:left="0"/>
        <w:jc w:val="center"/>
        <w:rPr>
          <w:rFonts w:ascii="Times New Roman" w:eastAsia="Times New Roman" w:hAnsi="Times New Roman" w:cs="Times New Roman"/>
          <w:b/>
          <w:bCs/>
          <w:iCs/>
          <w:sz w:val="28"/>
          <w:szCs w:val="28"/>
        </w:rPr>
      </w:pPr>
      <w:r w:rsidRPr="002167D8">
        <w:rPr>
          <w:rFonts w:ascii="Times New Roman" w:eastAsia="Times New Roman" w:hAnsi="Times New Roman" w:cs="Times New Roman"/>
          <w:b/>
          <w:bCs/>
          <w:iCs/>
          <w:sz w:val="28"/>
          <w:szCs w:val="28"/>
        </w:rPr>
        <w:t>и результативность образовательной деятельности</w:t>
      </w:r>
    </w:p>
    <w:p w:rsidR="00C74B09" w:rsidRPr="002167D8" w:rsidRDefault="00C74B09" w:rsidP="002167D8">
      <w:pPr>
        <w:pStyle w:val="a3"/>
        <w:spacing w:after="0"/>
        <w:ind w:left="0"/>
        <w:jc w:val="center"/>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Динамика успеваемости обучающихся</w:t>
      </w:r>
    </w:p>
    <w:p w:rsidR="00936B3B" w:rsidRPr="002167D8" w:rsidRDefault="00B713EA" w:rsidP="002167D8">
      <w:pPr>
        <w:spacing w:after="0"/>
        <w:jc w:val="right"/>
        <w:rPr>
          <w:rFonts w:ascii="Times New Roman" w:hAnsi="Times New Roman" w:cs="Times New Roman"/>
          <w:sz w:val="28"/>
          <w:szCs w:val="28"/>
        </w:rPr>
      </w:pPr>
      <w:r w:rsidRPr="002167D8">
        <w:rPr>
          <w:rFonts w:ascii="Times New Roman" w:eastAsia="Times New Roman" w:hAnsi="Times New Roman" w:cs="Times New Roman"/>
          <w:sz w:val="28"/>
          <w:szCs w:val="28"/>
        </w:rPr>
        <w:t>Таблица 1</w:t>
      </w:r>
    </w:p>
    <w:p w:rsidR="00C74B09" w:rsidRPr="002167D8" w:rsidRDefault="00C74B09" w:rsidP="002167D8">
      <w:pPr>
        <w:pStyle w:val="a3"/>
        <w:numPr>
          <w:ilvl w:val="0"/>
          <w:numId w:val="11"/>
        </w:numPr>
        <w:spacing w:after="0" w:line="28" w:lineRule="exact"/>
        <w:ind w:left="0"/>
        <w:jc w:val="both"/>
        <w:rPr>
          <w:rFonts w:ascii="Times New Roman" w:hAnsi="Times New Roman" w:cs="Times New Roman"/>
          <w:sz w:val="28"/>
          <w:szCs w:val="28"/>
        </w:rPr>
      </w:pPr>
    </w:p>
    <w:tbl>
      <w:tblPr>
        <w:tblW w:w="9882" w:type="dxa"/>
        <w:tblInd w:w="341" w:type="dxa"/>
        <w:tblLayout w:type="fixed"/>
        <w:tblCellMar>
          <w:left w:w="0" w:type="dxa"/>
          <w:right w:w="0" w:type="dxa"/>
        </w:tblCellMar>
        <w:tblLook w:val="04A0" w:firstRow="1" w:lastRow="0" w:firstColumn="1" w:lastColumn="0" w:noHBand="0" w:noVBand="1"/>
      </w:tblPr>
      <w:tblGrid>
        <w:gridCol w:w="2702"/>
        <w:gridCol w:w="460"/>
        <w:gridCol w:w="1940"/>
        <w:gridCol w:w="2380"/>
        <w:gridCol w:w="2400"/>
      </w:tblGrid>
      <w:tr w:rsidR="00C74B09" w:rsidRPr="002167D8" w:rsidTr="00B76838">
        <w:trPr>
          <w:trHeight w:val="278"/>
        </w:trPr>
        <w:tc>
          <w:tcPr>
            <w:tcW w:w="2702" w:type="dxa"/>
            <w:tcBorders>
              <w:top w:val="single" w:sz="8" w:space="0" w:color="auto"/>
              <w:left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hAnsi="Times New Roman" w:cs="Times New Roman"/>
                <w:sz w:val="28"/>
                <w:szCs w:val="28"/>
              </w:rPr>
            </w:pPr>
            <w:r w:rsidRPr="002167D8">
              <w:rPr>
                <w:rFonts w:ascii="Times New Roman" w:eastAsia="Times New Roman" w:hAnsi="Times New Roman" w:cs="Times New Roman"/>
                <w:sz w:val="28"/>
                <w:szCs w:val="28"/>
              </w:rPr>
              <w:t>Показатель</w:t>
            </w:r>
          </w:p>
        </w:tc>
        <w:tc>
          <w:tcPr>
            <w:tcW w:w="460" w:type="dxa"/>
            <w:tcBorders>
              <w:top w:val="single" w:sz="8" w:space="0" w:color="auto"/>
              <w:bottom w:val="single" w:sz="4" w:space="0" w:color="auto"/>
            </w:tcBorders>
            <w:vAlign w:val="bottom"/>
          </w:tcPr>
          <w:p w:rsidR="00C74B09" w:rsidRPr="002167D8" w:rsidRDefault="00C74B09" w:rsidP="002167D8">
            <w:pPr>
              <w:spacing w:after="0"/>
              <w:jc w:val="center"/>
              <w:rPr>
                <w:rFonts w:ascii="Times New Roman" w:hAnsi="Times New Roman" w:cs="Times New Roman"/>
                <w:sz w:val="28"/>
                <w:szCs w:val="28"/>
              </w:rPr>
            </w:pPr>
          </w:p>
        </w:tc>
        <w:tc>
          <w:tcPr>
            <w:tcW w:w="1940" w:type="dxa"/>
            <w:tcBorders>
              <w:top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2016-2017</w:t>
            </w:r>
          </w:p>
        </w:tc>
        <w:tc>
          <w:tcPr>
            <w:tcW w:w="2380" w:type="dxa"/>
            <w:tcBorders>
              <w:top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2017-2018</w:t>
            </w:r>
          </w:p>
        </w:tc>
        <w:tc>
          <w:tcPr>
            <w:tcW w:w="2400" w:type="dxa"/>
            <w:tcBorders>
              <w:top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2018-2019</w:t>
            </w:r>
          </w:p>
        </w:tc>
      </w:tr>
      <w:tr w:rsidR="00C74B09" w:rsidRPr="002167D8" w:rsidTr="00B76838">
        <w:trPr>
          <w:trHeight w:val="278"/>
        </w:trPr>
        <w:tc>
          <w:tcPr>
            <w:tcW w:w="2702" w:type="dxa"/>
            <w:tcBorders>
              <w:top w:val="single" w:sz="8" w:space="0" w:color="auto"/>
              <w:left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Степень обученности</w:t>
            </w:r>
          </w:p>
        </w:tc>
        <w:tc>
          <w:tcPr>
            <w:tcW w:w="460" w:type="dxa"/>
            <w:tcBorders>
              <w:top w:val="single" w:sz="8" w:space="0" w:color="auto"/>
              <w:bottom w:val="single" w:sz="4" w:space="0" w:color="auto"/>
            </w:tcBorders>
            <w:vAlign w:val="bottom"/>
          </w:tcPr>
          <w:p w:rsidR="00C74B09" w:rsidRPr="002167D8" w:rsidRDefault="00C74B09" w:rsidP="002167D8">
            <w:pPr>
              <w:spacing w:after="0"/>
              <w:jc w:val="center"/>
              <w:rPr>
                <w:rFonts w:ascii="Times New Roman" w:hAnsi="Times New Roman" w:cs="Times New Roman"/>
                <w:sz w:val="28"/>
                <w:szCs w:val="28"/>
              </w:rPr>
            </w:pPr>
          </w:p>
        </w:tc>
        <w:tc>
          <w:tcPr>
            <w:tcW w:w="194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96, 3%</w:t>
            </w:r>
          </w:p>
        </w:tc>
        <w:tc>
          <w:tcPr>
            <w:tcW w:w="238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97, 4%</w:t>
            </w:r>
          </w:p>
        </w:tc>
        <w:tc>
          <w:tcPr>
            <w:tcW w:w="240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97, 2%</w:t>
            </w:r>
          </w:p>
        </w:tc>
      </w:tr>
      <w:tr w:rsidR="00C74B09" w:rsidRPr="002167D8" w:rsidTr="00B76838">
        <w:trPr>
          <w:trHeight w:val="278"/>
        </w:trPr>
        <w:tc>
          <w:tcPr>
            <w:tcW w:w="2702" w:type="dxa"/>
            <w:tcBorders>
              <w:top w:val="single" w:sz="8" w:space="0" w:color="auto"/>
              <w:left w:val="single" w:sz="8" w:space="0" w:color="auto"/>
              <w:bottom w:val="single" w:sz="4" w:space="0" w:color="auto"/>
              <w:right w:val="single" w:sz="8" w:space="0" w:color="auto"/>
            </w:tcBorders>
            <w:vAlign w:val="bottom"/>
          </w:tcPr>
          <w:p w:rsidR="00C74B09" w:rsidRPr="002167D8" w:rsidRDefault="00C74B09" w:rsidP="002167D8">
            <w:pPr>
              <w:spacing w:after="0"/>
              <w:jc w:val="center"/>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 xml:space="preserve">Качество знаний </w:t>
            </w:r>
          </w:p>
        </w:tc>
        <w:tc>
          <w:tcPr>
            <w:tcW w:w="460" w:type="dxa"/>
            <w:tcBorders>
              <w:top w:val="single" w:sz="8" w:space="0" w:color="auto"/>
              <w:bottom w:val="single" w:sz="4" w:space="0" w:color="auto"/>
            </w:tcBorders>
            <w:vAlign w:val="bottom"/>
          </w:tcPr>
          <w:p w:rsidR="00C74B09" w:rsidRPr="002167D8" w:rsidRDefault="00C74B09" w:rsidP="002167D8">
            <w:pPr>
              <w:spacing w:after="0"/>
              <w:jc w:val="center"/>
              <w:rPr>
                <w:rFonts w:ascii="Times New Roman" w:hAnsi="Times New Roman" w:cs="Times New Roman"/>
                <w:sz w:val="28"/>
                <w:szCs w:val="28"/>
              </w:rPr>
            </w:pPr>
          </w:p>
        </w:tc>
        <w:tc>
          <w:tcPr>
            <w:tcW w:w="194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38, 7%</w:t>
            </w:r>
          </w:p>
        </w:tc>
        <w:tc>
          <w:tcPr>
            <w:tcW w:w="238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41, 6%</w:t>
            </w:r>
          </w:p>
        </w:tc>
        <w:tc>
          <w:tcPr>
            <w:tcW w:w="2400" w:type="dxa"/>
            <w:tcBorders>
              <w:top w:val="single" w:sz="8" w:space="0" w:color="auto"/>
              <w:bottom w:val="single" w:sz="4" w:space="0" w:color="auto"/>
              <w:right w:val="single" w:sz="8" w:space="0" w:color="auto"/>
            </w:tcBorders>
            <w:vAlign w:val="bottom"/>
          </w:tcPr>
          <w:p w:rsidR="00C74B09" w:rsidRPr="002167D8" w:rsidRDefault="002F426B" w:rsidP="002167D8">
            <w:pPr>
              <w:spacing w:after="0"/>
              <w:jc w:val="center"/>
              <w:rPr>
                <w:rFonts w:ascii="Times New Roman" w:eastAsia="Times New Roman" w:hAnsi="Times New Roman" w:cs="Times New Roman"/>
                <w:w w:val="99"/>
                <w:sz w:val="28"/>
                <w:szCs w:val="28"/>
              </w:rPr>
            </w:pPr>
            <w:r w:rsidRPr="002167D8">
              <w:rPr>
                <w:rFonts w:ascii="Times New Roman" w:eastAsia="Times New Roman" w:hAnsi="Times New Roman" w:cs="Times New Roman"/>
                <w:w w:val="99"/>
                <w:sz w:val="28"/>
                <w:szCs w:val="28"/>
              </w:rPr>
              <w:t>36, 5%</w:t>
            </w:r>
          </w:p>
        </w:tc>
      </w:tr>
    </w:tbl>
    <w:p w:rsidR="002F426B" w:rsidRPr="00B76838" w:rsidRDefault="002F426B" w:rsidP="00B76838">
      <w:pPr>
        <w:pStyle w:val="a3"/>
        <w:numPr>
          <w:ilvl w:val="0"/>
          <w:numId w:val="11"/>
        </w:numPr>
        <w:spacing w:after="0" w:line="5" w:lineRule="exact"/>
        <w:ind w:left="0"/>
        <w:jc w:val="both"/>
        <w:rPr>
          <w:rFonts w:ascii="Times New Roman" w:hAnsi="Times New Roman" w:cs="Times New Roman"/>
          <w:sz w:val="28"/>
          <w:szCs w:val="28"/>
        </w:rPr>
      </w:pPr>
    </w:p>
    <w:p w:rsidR="00C74B09" w:rsidRPr="002167D8" w:rsidRDefault="00B76838" w:rsidP="002167D8">
      <w:pPr>
        <w:pStyle w:val="a3"/>
        <w:spacing w:after="0" w:line="271" w:lineRule="auto"/>
        <w:ind w:left="0"/>
        <w:jc w:val="center"/>
        <w:rPr>
          <w:rFonts w:ascii="Times New Roman" w:hAnsi="Times New Roman" w:cs="Times New Roman"/>
          <w:sz w:val="28"/>
          <w:szCs w:val="28"/>
        </w:rPr>
      </w:pPr>
      <w:r>
        <w:rPr>
          <w:rFonts w:ascii="Times New Roman" w:hAnsi="Times New Roman" w:cs="Times New Roman"/>
          <w:sz w:val="28"/>
          <w:szCs w:val="28"/>
        </w:rPr>
        <w:t>Количество отличников учёбы/медалистов</w:t>
      </w:r>
    </w:p>
    <w:p w:rsidR="00936B3B" w:rsidRPr="002167D8" w:rsidRDefault="00B713EA" w:rsidP="002167D8">
      <w:pPr>
        <w:spacing w:after="0"/>
        <w:jc w:val="right"/>
        <w:rPr>
          <w:rFonts w:ascii="Times New Roman" w:hAnsi="Times New Roman" w:cs="Times New Roman"/>
          <w:sz w:val="28"/>
          <w:szCs w:val="28"/>
        </w:rPr>
      </w:pPr>
      <w:r w:rsidRPr="002167D8">
        <w:rPr>
          <w:rFonts w:ascii="Times New Roman" w:eastAsia="Times New Roman" w:hAnsi="Times New Roman" w:cs="Times New Roman"/>
          <w:sz w:val="28"/>
          <w:szCs w:val="28"/>
        </w:rPr>
        <w:t>Таблица 2</w:t>
      </w:r>
    </w:p>
    <w:tbl>
      <w:tblPr>
        <w:tblStyle w:val="a4"/>
        <w:tblW w:w="9747" w:type="dxa"/>
        <w:tblInd w:w="391" w:type="dxa"/>
        <w:tblLook w:val="04A0" w:firstRow="1" w:lastRow="0" w:firstColumn="1" w:lastColumn="0" w:noHBand="0" w:noVBand="1"/>
      </w:tblPr>
      <w:tblGrid>
        <w:gridCol w:w="2660"/>
        <w:gridCol w:w="2410"/>
        <w:gridCol w:w="2409"/>
        <w:gridCol w:w="2268"/>
      </w:tblGrid>
      <w:tr w:rsidR="00936B3B" w:rsidRPr="002167D8" w:rsidTr="00B76838">
        <w:tc>
          <w:tcPr>
            <w:tcW w:w="2660" w:type="dxa"/>
          </w:tcPr>
          <w:p w:rsidR="00936B3B" w:rsidRPr="002167D8" w:rsidRDefault="00936B3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 xml:space="preserve">Показатель </w:t>
            </w:r>
          </w:p>
        </w:tc>
        <w:tc>
          <w:tcPr>
            <w:tcW w:w="2410" w:type="dxa"/>
            <w:vAlign w:val="bottom"/>
          </w:tcPr>
          <w:p w:rsidR="00936B3B" w:rsidRPr="002167D8" w:rsidRDefault="00936B3B" w:rsidP="002167D8">
            <w:pPr>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2016-2017</w:t>
            </w:r>
          </w:p>
        </w:tc>
        <w:tc>
          <w:tcPr>
            <w:tcW w:w="2409" w:type="dxa"/>
            <w:vAlign w:val="bottom"/>
          </w:tcPr>
          <w:p w:rsidR="00936B3B" w:rsidRPr="002167D8" w:rsidRDefault="00936B3B" w:rsidP="002167D8">
            <w:pPr>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2017-2018</w:t>
            </w:r>
          </w:p>
        </w:tc>
        <w:tc>
          <w:tcPr>
            <w:tcW w:w="2268" w:type="dxa"/>
            <w:vAlign w:val="bottom"/>
          </w:tcPr>
          <w:p w:rsidR="00936B3B" w:rsidRPr="002167D8" w:rsidRDefault="00936B3B" w:rsidP="002167D8">
            <w:pPr>
              <w:jc w:val="center"/>
              <w:rPr>
                <w:rFonts w:ascii="Times New Roman" w:hAnsi="Times New Roman" w:cs="Times New Roman"/>
                <w:sz w:val="28"/>
                <w:szCs w:val="28"/>
              </w:rPr>
            </w:pPr>
            <w:r w:rsidRPr="002167D8">
              <w:rPr>
                <w:rFonts w:ascii="Times New Roman" w:eastAsia="Times New Roman" w:hAnsi="Times New Roman" w:cs="Times New Roman"/>
                <w:w w:val="99"/>
                <w:sz w:val="28"/>
                <w:szCs w:val="28"/>
              </w:rPr>
              <w:t>2018-2019</w:t>
            </w:r>
          </w:p>
        </w:tc>
      </w:tr>
      <w:tr w:rsidR="00936B3B" w:rsidRPr="002167D8" w:rsidTr="00B76838">
        <w:tc>
          <w:tcPr>
            <w:tcW w:w="2660" w:type="dxa"/>
          </w:tcPr>
          <w:p w:rsidR="00B76838" w:rsidRDefault="00936B3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 xml:space="preserve">Количество </w:t>
            </w:r>
          </w:p>
          <w:p w:rsidR="00936B3B" w:rsidRPr="002167D8" w:rsidRDefault="00936B3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отличников учёбы</w:t>
            </w:r>
          </w:p>
        </w:tc>
        <w:tc>
          <w:tcPr>
            <w:tcW w:w="2410" w:type="dxa"/>
          </w:tcPr>
          <w:p w:rsidR="00936B3B" w:rsidRPr="002167D8" w:rsidRDefault="002F426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43</w:t>
            </w:r>
          </w:p>
        </w:tc>
        <w:tc>
          <w:tcPr>
            <w:tcW w:w="2409" w:type="dxa"/>
          </w:tcPr>
          <w:p w:rsidR="00936B3B" w:rsidRPr="002167D8" w:rsidRDefault="002F426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49</w:t>
            </w:r>
          </w:p>
        </w:tc>
        <w:tc>
          <w:tcPr>
            <w:tcW w:w="2268" w:type="dxa"/>
          </w:tcPr>
          <w:p w:rsidR="00936B3B" w:rsidRPr="002167D8" w:rsidRDefault="00176014"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29</w:t>
            </w:r>
            <w:r w:rsidR="002F426B" w:rsidRPr="002167D8">
              <w:rPr>
                <w:rFonts w:ascii="Times New Roman" w:hAnsi="Times New Roman" w:cs="Times New Roman"/>
                <w:sz w:val="28"/>
                <w:szCs w:val="28"/>
              </w:rPr>
              <w:t xml:space="preserve"> </w:t>
            </w:r>
          </w:p>
        </w:tc>
      </w:tr>
      <w:tr w:rsidR="00936B3B" w:rsidRPr="002167D8" w:rsidTr="00B76838">
        <w:tc>
          <w:tcPr>
            <w:tcW w:w="2660" w:type="dxa"/>
          </w:tcPr>
          <w:p w:rsidR="00B76838" w:rsidRDefault="00936B3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 xml:space="preserve">Количество </w:t>
            </w:r>
          </w:p>
          <w:p w:rsidR="00936B3B" w:rsidRPr="002167D8" w:rsidRDefault="00936B3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медалистов</w:t>
            </w:r>
          </w:p>
        </w:tc>
        <w:tc>
          <w:tcPr>
            <w:tcW w:w="2410" w:type="dxa"/>
          </w:tcPr>
          <w:p w:rsidR="00936B3B" w:rsidRPr="002167D8" w:rsidRDefault="002F426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3</w:t>
            </w:r>
            <w:r w:rsidR="0050222B" w:rsidRPr="002167D8">
              <w:rPr>
                <w:rFonts w:ascii="Times New Roman" w:hAnsi="Times New Roman" w:cs="Times New Roman"/>
                <w:sz w:val="28"/>
                <w:szCs w:val="28"/>
              </w:rPr>
              <w:t xml:space="preserve"> </w:t>
            </w:r>
          </w:p>
        </w:tc>
        <w:tc>
          <w:tcPr>
            <w:tcW w:w="2409" w:type="dxa"/>
          </w:tcPr>
          <w:p w:rsidR="00936B3B" w:rsidRPr="002167D8" w:rsidRDefault="002F426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2</w:t>
            </w:r>
            <w:r w:rsidR="0050222B" w:rsidRPr="002167D8">
              <w:rPr>
                <w:rFonts w:ascii="Times New Roman" w:hAnsi="Times New Roman" w:cs="Times New Roman"/>
                <w:sz w:val="28"/>
                <w:szCs w:val="28"/>
              </w:rPr>
              <w:t xml:space="preserve"> </w:t>
            </w:r>
          </w:p>
        </w:tc>
        <w:tc>
          <w:tcPr>
            <w:tcW w:w="2268" w:type="dxa"/>
          </w:tcPr>
          <w:p w:rsidR="00936B3B" w:rsidRPr="002167D8" w:rsidRDefault="002F426B" w:rsidP="002167D8">
            <w:pPr>
              <w:pStyle w:val="a3"/>
              <w:spacing w:line="271" w:lineRule="auto"/>
              <w:ind w:left="0"/>
              <w:jc w:val="center"/>
              <w:rPr>
                <w:rFonts w:ascii="Times New Roman" w:hAnsi="Times New Roman" w:cs="Times New Roman"/>
                <w:sz w:val="28"/>
                <w:szCs w:val="28"/>
              </w:rPr>
            </w:pPr>
            <w:r w:rsidRPr="002167D8">
              <w:rPr>
                <w:rFonts w:ascii="Times New Roman" w:hAnsi="Times New Roman" w:cs="Times New Roman"/>
                <w:sz w:val="28"/>
                <w:szCs w:val="28"/>
              </w:rPr>
              <w:t>2</w:t>
            </w:r>
            <w:r w:rsidR="0050222B" w:rsidRPr="002167D8">
              <w:rPr>
                <w:rFonts w:ascii="Times New Roman" w:hAnsi="Times New Roman" w:cs="Times New Roman"/>
                <w:sz w:val="28"/>
                <w:szCs w:val="28"/>
              </w:rPr>
              <w:t xml:space="preserve"> </w:t>
            </w:r>
          </w:p>
        </w:tc>
      </w:tr>
    </w:tbl>
    <w:p w:rsidR="00021B22" w:rsidRDefault="00176014" w:rsidP="002167D8">
      <w:pPr>
        <w:pStyle w:val="a3"/>
        <w:spacing w:after="0" w:line="271" w:lineRule="auto"/>
        <w:ind w:left="0"/>
        <w:jc w:val="both"/>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Из анализа видно, что показатель</w:t>
      </w:r>
      <w:r w:rsidR="00C74B09" w:rsidRPr="002167D8">
        <w:rPr>
          <w:rFonts w:ascii="Times New Roman" w:eastAsia="Times New Roman" w:hAnsi="Times New Roman" w:cs="Times New Roman"/>
          <w:sz w:val="28"/>
          <w:szCs w:val="28"/>
        </w:rPr>
        <w:t xml:space="preserve"> степени обученности</w:t>
      </w:r>
      <w:r w:rsidRPr="002167D8">
        <w:rPr>
          <w:rFonts w:ascii="Times New Roman" w:eastAsia="Times New Roman" w:hAnsi="Times New Roman" w:cs="Times New Roman"/>
          <w:sz w:val="28"/>
          <w:szCs w:val="28"/>
        </w:rPr>
        <w:t xml:space="preserve"> понизился</w:t>
      </w:r>
      <w:r w:rsidR="00C74B09" w:rsidRPr="002167D8">
        <w:rPr>
          <w:rFonts w:ascii="Times New Roman" w:eastAsia="Times New Roman" w:hAnsi="Times New Roman" w:cs="Times New Roman"/>
          <w:sz w:val="28"/>
          <w:szCs w:val="28"/>
        </w:rPr>
        <w:t xml:space="preserve">, </w:t>
      </w:r>
      <w:r w:rsidRPr="002167D8">
        <w:rPr>
          <w:rFonts w:ascii="Times New Roman" w:eastAsia="Times New Roman" w:hAnsi="Times New Roman" w:cs="Times New Roman"/>
          <w:sz w:val="28"/>
          <w:szCs w:val="28"/>
        </w:rPr>
        <w:t>качество знаний также понижается.</w:t>
      </w:r>
      <w:r w:rsidR="00021B22">
        <w:rPr>
          <w:rFonts w:ascii="Times New Roman" w:eastAsia="Times New Roman" w:hAnsi="Times New Roman" w:cs="Times New Roman"/>
          <w:sz w:val="28"/>
          <w:szCs w:val="28"/>
        </w:rPr>
        <w:t xml:space="preserve"> </w:t>
      </w:r>
    </w:p>
    <w:p w:rsidR="00AC1629" w:rsidRPr="002167D8" w:rsidRDefault="00AC1629" w:rsidP="002167D8">
      <w:pPr>
        <w:pStyle w:val="a3"/>
        <w:spacing w:after="0" w:line="271" w:lineRule="auto"/>
        <w:ind w:left="0"/>
        <w:jc w:val="both"/>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lastRenderedPageBreak/>
        <w:t>Количество отличников резко снизилось в 2019 году, до этого года оставалось примерно одинаковым.</w:t>
      </w:r>
    </w:p>
    <w:p w:rsidR="0050222B" w:rsidRPr="00B76838" w:rsidRDefault="00FA2E0F" w:rsidP="002167D8">
      <w:pPr>
        <w:pStyle w:val="a3"/>
        <w:spacing w:after="0" w:line="271" w:lineRule="auto"/>
        <w:ind w:left="0"/>
        <w:jc w:val="both"/>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К</w:t>
      </w:r>
      <w:r w:rsidR="00C74B09" w:rsidRPr="002167D8">
        <w:rPr>
          <w:rFonts w:ascii="Times New Roman" w:eastAsia="Times New Roman" w:hAnsi="Times New Roman" w:cs="Times New Roman"/>
          <w:sz w:val="28"/>
          <w:szCs w:val="28"/>
        </w:rPr>
        <w:t>оличество медалистов</w:t>
      </w:r>
      <w:r w:rsidR="0050222B" w:rsidRPr="002167D8">
        <w:rPr>
          <w:rFonts w:ascii="Times New Roman" w:eastAsia="Times New Roman" w:hAnsi="Times New Roman" w:cs="Times New Roman"/>
          <w:sz w:val="28"/>
          <w:szCs w:val="28"/>
        </w:rPr>
        <w:t xml:space="preserve"> незначительно снизилось</w:t>
      </w:r>
      <w:r w:rsidR="00AC1629" w:rsidRPr="002167D8">
        <w:rPr>
          <w:rFonts w:ascii="Times New Roman" w:eastAsia="Times New Roman" w:hAnsi="Times New Roman" w:cs="Times New Roman"/>
          <w:sz w:val="28"/>
          <w:szCs w:val="28"/>
        </w:rPr>
        <w:t>, но остаётся примерно одинаковым в течение последних лет</w:t>
      </w:r>
      <w:r w:rsidR="0050222B" w:rsidRPr="002167D8">
        <w:rPr>
          <w:rFonts w:ascii="Times New Roman" w:eastAsia="Times New Roman" w:hAnsi="Times New Roman" w:cs="Times New Roman"/>
          <w:sz w:val="28"/>
          <w:szCs w:val="28"/>
        </w:rPr>
        <w:t>.</w:t>
      </w:r>
    </w:p>
    <w:p w:rsidR="00803D8A" w:rsidRPr="00B76838" w:rsidRDefault="00FA2E0F" w:rsidP="00B76838">
      <w:pPr>
        <w:spacing w:after="0"/>
        <w:ind w:right="-259"/>
        <w:jc w:val="center"/>
        <w:rPr>
          <w:rFonts w:ascii="Times New Roman" w:eastAsia="Times New Roman" w:hAnsi="Times New Roman" w:cs="Times New Roman"/>
          <w:b/>
          <w:bCs/>
          <w:iCs/>
          <w:sz w:val="28"/>
          <w:szCs w:val="28"/>
        </w:rPr>
      </w:pPr>
      <w:r w:rsidRPr="002167D8">
        <w:rPr>
          <w:rFonts w:ascii="Times New Roman" w:eastAsia="Times New Roman" w:hAnsi="Times New Roman" w:cs="Times New Roman"/>
          <w:b/>
          <w:bCs/>
          <w:iCs/>
          <w:sz w:val="28"/>
          <w:szCs w:val="28"/>
        </w:rPr>
        <w:t>Анализ итоговой аттестации учащихся выпускных классов</w:t>
      </w:r>
    </w:p>
    <w:p w:rsidR="00021B22" w:rsidRDefault="00FA2E0F" w:rsidP="00021B22">
      <w:pPr>
        <w:spacing w:after="0"/>
        <w:ind w:right="-259"/>
        <w:jc w:val="center"/>
        <w:rPr>
          <w:rFonts w:ascii="Times New Roman" w:eastAsia="Times New Roman" w:hAnsi="Times New Roman" w:cs="Times New Roman"/>
          <w:iCs/>
          <w:sz w:val="28"/>
          <w:szCs w:val="28"/>
        </w:rPr>
      </w:pPr>
      <w:r w:rsidRPr="002167D8">
        <w:rPr>
          <w:rFonts w:ascii="Times New Roman" w:eastAsia="Times New Roman" w:hAnsi="Times New Roman" w:cs="Times New Roman"/>
          <w:iCs/>
          <w:sz w:val="28"/>
          <w:szCs w:val="28"/>
        </w:rPr>
        <w:t>Итоги госуд</w:t>
      </w:r>
      <w:r w:rsidR="00803D8A" w:rsidRPr="002167D8">
        <w:rPr>
          <w:rFonts w:ascii="Times New Roman" w:eastAsia="Times New Roman" w:hAnsi="Times New Roman" w:cs="Times New Roman"/>
          <w:iCs/>
          <w:sz w:val="28"/>
          <w:szCs w:val="28"/>
        </w:rPr>
        <w:t xml:space="preserve">арственной итоговой аттестации </w:t>
      </w:r>
    </w:p>
    <w:p w:rsidR="00751CF7" w:rsidRPr="002167D8" w:rsidRDefault="00803D8A" w:rsidP="00021B22">
      <w:pPr>
        <w:spacing w:after="0"/>
        <w:ind w:right="-259"/>
        <w:jc w:val="center"/>
        <w:rPr>
          <w:rFonts w:ascii="Times New Roman" w:eastAsia="Times New Roman" w:hAnsi="Times New Roman" w:cs="Times New Roman"/>
          <w:iCs/>
          <w:sz w:val="28"/>
          <w:szCs w:val="28"/>
        </w:rPr>
      </w:pPr>
      <w:r w:rsidRPr="002167D8">
        <w:rPr>
          <w:rFonts w:ascii="Times New Roman" w:eastAsia="Times New Roman" w:hAnsi="Times New Roman" w:cs="Times New Roman"/>
          <w:iCs/>
          <w:sz w:val="28"/>
          <w:szCs w:val="28"/>
        </w:rPr>
        <w:t>в</w:t>
      </w:r>
      <w:r w:rsidR="00FA2E0F" w:rsidRPr="002167D8">
        <w:rPr>
          <w:rFonts w:ascii="Times New Roman" w:eastAsia="Times New Roman" w:hAnsi="Times New Roman" w:cs="Times New Roman"/>
          <w:iCs/>
          <w:sz w:val="28"/>
          <w:szCs w:val="28"/>
        </w:rPr>
        <w:t>ыпускников основной школы в форме</w:t>
      </w:r>
      <w:r w:rsidRPr="002167D8">
        <w:rPr>
          <w:rFonts w:ascii="Times New Roman" w:eastAsia="Times New Roman" w:hAnsi="Times New Roman" w:cs="Times New Roman"/>
          <w:iCs/>
          <w:sz w:val="28"/>
          <w:szCs w:val="28"/>
        </w:rPr>
        <w:t xml:space="preserve"> </w:t>
      </w:r>
      <w:r w:rsidR="00FA2E0F" w:rsidRPr="002167D8">
        <w:rPr>
          <w:rFonts w:ascii="Times New Roman" w:eastAsia="Times New Roman" w:hAnsi="Times New Roman" w:cs="Times New Roman"/>
          <w:iCs/>
          <w:sz w:val="28"/>
          <w:szCs w:val="28"/>
        </w:rPr>
        <w:t>ОГЭ</w:t>
      </w:r>
    </w:p>
    <w:p w:rsidR="00803D8A" w:rsidRDefault="00B76838" w:rsidP="002167D8">
      <w:pPr>
        <w:spacing w:after="0"/>
        <w:ind w:right="-259"/>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w:t>
      </w:r>
      <w:r w:rsidR="00751CF7" w:rsidRPr="002167D8">
        <w:rPr>
          <w:rFonts w:ascii="Times New Roman" w:eastAsia="Times New Roman" w:hAnsi="Times New Roman" w:cs="Times New Roman"/>
          <w:iCs/>
          <w:sz w:val="28"/>
          <w:szCs w:val="28"/>
        </w:rPr>
        <w:t xml:space="preserve">о математике </w:t>
      </w:r>
    </w:p>
    <w:p w:rsidR="002167D8" w:rsidRPr="002167D8" w:rsidRDefault="002167D8" w:rsidP="002167D8">
      <w:pPr>
        <w:spacing w:after="0"/>
        <w:ind w:right="260"/>
        <w:jc w:val="right"/>
        <w:rPr>
          <w:rFonts w:ascii="Times New Roman" w:hAnsi="Times New Roman" w:cs="Times New Roman"/>
          <w:sz w:val="28"/>
          <w:szCs w:val="28"/>
        </w:rPr>
      </w:pPr>
      <w:r>
        <w:rPr>
          <w:rFonts w:ascii="Times New Roman" w:eastAsia="Times New Roman" w:hAnsi="Times New Roman" w:cs="Times New Roman"/>
          <w:iCs/>
          <w:sz w:val="28"/>
          <w:szCs w:val="28"/>
        </w:rPr>
        <w:t>Таблица 3</w:t>
      </w:r>
    </w:p>
    <w:tbl>
      <w:tblPr>
        <w:tblStyle w:val="1-5"/>
        <w:tblW w:w="9747" w:type="dxa"/>
        <w:tblInd w:w="391" w:type="dxa"/>
        <w:tblLayout w:type="fixed"/>
        <w:tblLook w:val="04A0" w:firstRow="1" w:lastRow="0" w:firstColumn="1" w:lastColumn="0" w:noHBand="0" w:noVBand="1"/>
      </w:tblPr>
      <w:tblGrid>
        <w:gridCol w:w="936"/>
        <w:gridCol w:w="873"/>
        <w:gridCol w:w="426"/>
        <w:gridCol w:w="567"/>
        <w:gridCol w:w="708"/>
        <w:gridCol w:w="567"/>
        <w:gridCol w:w="1110"/>
        <w:gridCol w:w="1158"/>
        <w:gridCol w:w="978"/>
        <w:gridCol w:w="1290"/>
        <w:gridCol w:w="1134"/>
      </w:tblGrid>
      <w:tr w:rsidR="0049256B" w:rsidRPr="002167D8" w:rsidTr="00936685">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36" w:type="dxa"/>
            <w:vMerge w:val="restart"/>
            <w:textDirection w:val="btLr"/>
          </w:tcPr>
          <w:p w:rsidR="0049256B" w:rsidRPr="002167D8" w:rsidRDefault="0049256B" w:rsidP="002167D8">
            <w:pPr>
              <w:ind w:left="113" w:right="-259"/>
              <w:jc w:val="center"/>
              <w:rPr>
                <w:rFonts w:ascii="Times New Roman" w:hAnsi="Times New Roman" w:cs="Times New Roman"/>
                <w:sz w:val="28"/>
                <w:szCs w:val="28"/>
              </w:rPr>
            </w:pPr>
            <w:r w:rsidRPr="002167D8">
              <w:rPr>
                <w:rFonts w:ascii="Times New Roman" w:hAnsi="Times New Roman" w:cs="Times New Roman"/>
                <w:sz w:val="28"/>
                <w:szCs w:val="28"/>
              </w:rPr>
              <w:t>Учебный</w:t>
            </w:r>
          </w:p>
          <w:p w:rsidR="0049256B" w:rsidRPr="002167D8" w:rsidRDefault="0049256B" w:rsidP="002167D8">
            <w:pPr>
              <w:ind w:left="113" w:right="-259"/>
              <w:jc w:val="center"/>
              <w:rPr>
                <w:rFonts w:ascii="Times New Roman" w:hAnsi="Times New Roman" w:cs="Times New Roman"/>
                <w:sz w:val="28"/>
                <w:szCs w:val="28"/>
              </w:rPr>
            </w:pPr>
            <w:r w:rsidRPr="002167D8">
              <w:rPr>
                <w:rFonts w:ascii="Times New Roman" w:hAnsi="Times New Roman" w:cs="Times New Roman"/>
                <w:sz w:val="28"/>
                <w:szCs w:val="28"/>
              </w:rPr>
              <w:t xml:space="preserve"> год</w:t>
            </w:r>
          </w:p>
        </w:tc>
        <w:tc>
          <w:tcPr>
            <w:tcW w:w="873" w:type="dxa"/>
            <w:vMerge w:val="restart"/>
            <w:textDirection w:val="btLr"/>
          </w:tcPr>
          <w:p w:rsidR="0049256B" w:rsidRPr="002167D8" w:rsidRDefault="0049256B" w:rsidP="002167D8">
            <w:pPr>
              <w:ind w:left="-161" w:right="-2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Количество </w:t>
            </w:r>
          </w:p>
          <w:p w:rsidR="0049256B" w:rsidRPr="002167D8" w:rsidRDefault="0049256B" w:rsidP="002167D8">
            <w:pPr>
              <w:ind w:left="-161" w:right="-2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выпускников</w:t>
            </w:r>
          </w:p>
        </w:tc>
        <w:tc>
          <w:tcPr>
            <w:tcW w:w="2268" w:type="dxa"/>
            <w:gridSpan w:val="4"/>
          </w:tcPr>
          <w:p w:rsidR="00936685" w:rsidRDefault="0049256B" w:rsidP="002167D8">
            <w:pPr>
              <w:tabs>
                <w:tab w:val="left" w:pos="-71"/>
                <w:tab w:val="center" w:pos="978"/>
              </w:tabs>
              <w:ind w:right="-259" w:hanging="6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ГИА по </w:t>
            </w:r>
          </w:p>
          <w:p w:rsidR="0049256B" w:rsidRPr="002167D8" w:rsidRDefault="0049256B" w:rsidP="002167D8">
            <w:pPr>
              <w:tabs>
                <w:tab w:val="left" w:pos="-71"/>
                <w:tab w:val="center" w:pos="978"/>
              </w:tabs>
              <w:ind w:right="-259" w:hanging="6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математике</w:t>
            </w:r>
          </w:p>
        </w:tc>
        <w:tc>
          <w:tcPr>
            <w:tcW w:w="1110" w:type="dxa"/>
            <w:vMerge w:val="restart"/>
            <w:textDirection w:val="btLr"/>
          </w:tcPr>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успеваемости</w:t>
            </w:r>
          </w:p>
        </w:tc>
        <w:tc>
          <w:tcPr>
            <w:tcW w:w="1158" w:type="dxa"/>
            <w:vMerge w:val="restart"/>
            <w:textDirection w:val="btLr"/>
          </w:tcPr>
          <w:p w:rsidR="00E07EEB" w:rsidRPr="002167D8" w:rsidRDefault="00E07EE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успеваемости </w:t>
            </w:r>
          </w:p>
          <w:p w:rsidR="0049256B" w:rsidRPr="002167D8" w:rsidRDefault="00E07EE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по региону</w:t>
            </w:r>
          </w:p>
        </w:tc>
        <w:tc>
          <w:tcPr>
            <w:tcW w:w="978" w:type="dxa"/>
            <w:vMerge w:val="restart"/>
            <w:textDirection w:val="btLr"/>
          </w:tcPr>
          <w:p w:rsidR="00936685"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качества </w:t>
            </w:r>
          </w:p>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знаний </w:t>
            </w:r>
          </w:p>
        </w:tc>
        <w:tc>
          <w:tcPr>
            <w:tcW w:w="1290" w:type="dxa"/>
            <w:vMerge w:val="restart"/>
            <w:textDirection w:val="btLr"/>
          </w:tcPr>
          <w:p w:rsidR="00936685" w:rsidRDefault="00E07EE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качества </w:t>
            </w:r>
          </w:p>
          <w:p w:rsidR="00E07EEB" w:rsidRPr="002167D8" w:rsidRDefault="00E07EE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знаний </w:t>
            </w:r>
          </w:p>
          <w:p w:rsidR="0049256B" w:rsidRPr="002167D8" w:rsidRDefault="00E07EE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по региону</w:t>
            </w:r>
          </w:p>
        </w:tc>
        <w:tc>
          <w:tcPr>
            <w:tcW w:w="1134" w:type="dxa"/>
            <w:vMerge w:val="restart"/>
            <w:textDirection w:val="btLr"/>
          </w:tcPr>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Средний балл</w:t>
            </w:r>
          </w:p>
        </w:tc>
      </w:tr>
      <w:tr w:rsidR="0049256B" w:rsidRPr="002167D8" w:rsidTr="00936685">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936" w:type="dxa"/>
            <w:vMerge/>
            <w:textDirection w:val="btLr"/>
          </w:tcPr>
          <w:p w:rsidR="0049256B" w:rsidRPr="002167D8" w:rsidRDefault="0049256B" w:rsidP="002167D8">
            <w:pPr>
              <w:ind w:left="113" w:right="-259"/>
              <w:jc w:val="center"/>
              <w:rPr>
                <w:rFonts w:ascii="Times New Roman" w:hAnsi="Times New Roman" w:cs="Times New Roman"/>
                <w:sz w:val="28"/>
                <w:szCs w:val="28"/>
              </w:rPr>
            </w:pPr>
          </w:p>
        </w:tc>
        <w:tc>
          <w:tcPr>
            <w:tcW w:w="873" w:type="dxa"/>
            <w:vMerge/>
            <w:textDirection w:val="btLr"/>
          </w:tcPr>
          <w:p w:rsidR="0049256B" w:rsidRPr="002167D8" w:rsidRDefault="0049256B" w:rsidP="002167D8">
            <w:pPr>
              <w:ind w:left="-161"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426" w:type="dxa"/>
          </w:tcPr>
          <w:p w:rsidR="0049256B" w:rsidRPr="002167D8" w:rsidRDefault="0049256B" w:rsidP="002167D8">
            <w:pPr>
              <w:ind w:left="-71"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w:t>
            </w:r>
          </w:p>
        </w:tc>
        <w:tc>
          <w:tcPr>
            <w:tcW w:w="708"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w:t>
            </w:r>
          </w:p>
        </w:tc>
        <w:tc>
          <w:tcPr>
            <w:tcW w:w="1110"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58"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78"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290"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34"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9256B" w:rsidRPr="002167D8" w:rsidTr="00936685">
        <w:trPr>
          <w:trHeight w:val="279"/>
        </w:trPr>
        <w:tc>
          <w:tcPr>
            <w:cnfStyle w:val="001000000000" w:firstRow="0" w:lastRow="0" w:firstColumn="1" w:lastColumn="0" w:oddVBand="0" w:evenVBand="0" w:oddHBand="0" w:evenHBand="0" w:firstRowFirstColumn="0" w:firstRowLastColumn="0" w:lastRowFirstColumn="0" w:lastRowLastColumn="0"/>
            <w:tcW w:w="93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2017</w:t>
            </w:r>
          </w:p>
        </w:tc>
        <w:tc>
          <w:tcPr>
            <w:tcW w:w="873"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78</w:t>
            </w:r>
          </w:p>
        </w:tc>
        <w:tc>
          <w:tcPr>
            <w:tcW w:w="426"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27</w:t>
            </w:r>
          </w:p>
        </w:tc>
        <w:tc>
          <w:tcPr>
            <w:tcW w:w="708"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46</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1110"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100</w:t>
            </w:r>
          </w:p>
        </w:tc>
        <w:tc>
          <w:tcPr>
            <w:tcW w:w="1158" w:type="dxa"/>
          </w:tcPr>
          <w:p w:rsidR="0049256B" w:rsidRPr="002167D8" w:rsidRDefault="00751CF7" w:rsidP="002167D8">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2167D8">
              <w:rPr>
                <w:sz w:val="28"/>
                <w:szCs w:val="28"/>
              </w:rPr>
              <w:t xml:space="preserve">91,83 </w:t>
            </w:r>
          </w:p>
        </w:tc>
        <w:tc>
          <w:tcPr>
            <w:tcW w:w="978"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41</w:t>
            </w:r>
          </w:p>
        </w:tc>
        <w:tc>
          <w:tcPr>
            <w:tcW w:w="1290" w:type="dxa"/>
          </w:tcPr>
          <w:p w:rsidR="0049256B" w:rsidRPr="002167D8" w:rsidRDefault="00751CF7"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63,81</w:t>
            </w:r>
          </w:p>
        </w:tc>
        <w:tc>
          <w:tcPr>
            <w:tcW w:w="1134"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3,5</w:t>
            </w:r>
          </w:p>
        </w:tc>
      </w:tr>
      <w:tr w:rsidR="0049256B" w:rsidRPr="002167D8" w:rsidTr="0093668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3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2018</w:t>
            </w:r>
          </w:p>
        </w:tc>
        <w:tc>
          <w:tcPr>
            <w:tcW w:w="873"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71</w:t>
            </w:r>
          </w:p>
        </w:tc>
        <w:tc>
          <w:tcPr>
            <w:tcW w:w="426"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40</w:t>
            </w:r>
          </w:p>
        </w:tc>
        <w:tc>
          <w:tcPr>
            <w:tcW w:w="708"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28</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w:t>
            </w:r>
          </w:p>
        </w:tc>
        <w:tc>
          <w:tcPr>
            <w:tcW w:w="1110"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95,8</w:t>
            </w:r>
          </w:p>
        </w:tc>
        <w:tc>
          <w:tcPr>
            <w:tcW w:w="1158" w:type="dxa"/>
          </w:tcPr>
          <w:p w:rsidR="0049256B" w:rsidRPr="002167D8" w:rsidRDefault="00751CF7"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92,19</w:t>
            </w:r>
          </w:p>
        </w:tc>
        <w:tc>
          <w:tcPr>
            <w:tcW w:w="978"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56</w:t>
            </w:r>
          </w:p>
        </w:tc>
        <w:tc>
          <w:tcPr>
            <w:tcW w:w="1290" w:type="dxa"/>
          </w:tcPr>
          <w:p w:rsidR="0049256B" w:rsidRPr="002167D8" w:rsidRDefault="00751CF7"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56,17</w:t>
            </w:r>
          </w:p>
        </w:tc>
        <w:tc>
          <w:tcPr>
            <w:tcW w:w="1134"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3,5</w:t>
            </w:r>
          </w:p>
        </w:tc>
      </w:tr>
      <w:tr w:rsidR="0049256B" w:rsidRPr="002167D8" w:rsidTr="00936685">
        <w:trPr>
          <w:trHeight w:val="275"/>
        </w:trPr>
        <w:tc>
          <w:tcPr>
            <w:cnfStyle w:val="001000000000" w:firstRow="0" w:lastRow="0" w:firstColumn="1" w:lastColumn="0" w:oddVBand="0" w:evenVBand="0" w:oddHBand="0" w:evenHBand="0" w:firstRowFirstColumn="0" w:firstRowLastColumn="0" w:lastRowFirstColumn="0" w:lastRowLastColumn="0"/>
            <w:tcW w:w="93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2019</w:t>
            </w:r>
          </w:p>
        </w:tc>
        <w:tc>
          <w:tcPr>
            <w:tcW w:w="873"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88</w:t>
            </w:r>
          </w:p>
        </w:tc>
        <w:tc>
          <w:tcPr>
            <w:tcW w:w="426"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w:t>
            </w:r>
          </w:p>
        </w:tc>
        <w:tc>
          <w:tcPr>
            <w:tcW w:w="567" w:type="dxa"/>
          </w:tcPr>
          <w:p w:rsidR="0049256B" w:rsidRPr="002167D8" w:rsidRDefault="00AC1629"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34</w:t>
            </w:r>
          </w:p>
        </w:tc>
        <w:tc>
          <w:tcPr>
            <w:tcW w:w="708" w:type="dxa"/>
          </w:tcPr>
          <w:p w:rsidR="0049256B" w:rsidRPr="002167D8" w:rsidRDefault="00AC1629"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46</w:t>
            </w:r>
          </w:p>
        </w:tc>
        <w:tc>
          <w:tcPr>
            <w:tcW w:w="567" w:type="dxa"/>
          </w:tcPr>
          <w:p w:rsidR="0049256B" w:rsidRPr="002167D8" w:rsidRDefault="00AC1629"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w:t>
            </w:r>
          </w:p>
        </w:tc>
        <w:tc>
          <w:tcPr>
            <w:tcW w:w="1110"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94,3</w:t>
            </w:r>
          </w:p>
        </w:tc>
        <w:tc>
          <w:tcPr>
            <w:tcW w:w="1158"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978"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w:t>
            </w:r>
            <w:r w:rsidR="00AC1629" w:rsidRPr="002167D8">
              <w:rPr>
                <w:rFonts w:ascii="Times New Roman" w:hAnsi="Times New Roman" w:cs="Times New Roman"/>
                <w:sz w:val="28"/>
                <w:szCs w:val="28"/>
              </w:rPr>
              <w:t>2</w:t>
            </w:r>
          </w:p>
        </w:tc>
        <w:tc>
          <w:tcPr>
            <w:tcW w:w="1290"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1134" w:type="dxa"/>
          </w:tcPr>
          <w:p w:rsidR="0049256B" w:rsidRPr="002167D8" w:rsidRDefault="0050222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3,3</w:t>
            </w:r>
          </w:p>
        </w:tc>
      </w:tr>
    </w:tbl>
    <w:p w:rsidR="00E07EEB" w:rsidRPr="002167D8" w:rsidRDefault="00751CF7" w:rsidP="00B76838">
      <w:pPr>
        <w:pStyle w:val="Default"/>
        <w:jc w:val="both"/>
        <w:rPr>
          <w:sz w:val="28"/>
          <w:szCs w:val="28"/>
        </w:rPr>
      </w:pPr>
      <w:r w:rsidRPr="002167D8">
        <w:rPr>
          <w:sz w:val="28"/>
          <w:szCs w:val="28"/>
        </w:rPr>
        <w:t>Анализ приведенных данных показывает, что по сравнению с 2017 годом успеваемость</w:t>
      </w:r>
      <w:r w:rsidR="0050222B" w:rsidRPr="002167D8">
        <w:rPr>
          <w:sz w:val="28"/>
          <w:szCs w:val="28"/>
        </w:rPr>
        <w:t xml:space="preserve"> снизилась</w:t>
      </w:r>
      <w:r w:rsidRPr="002167D8">
        <w:rPr>
          <w:sz w:val="28"/>
          <w:szCs w:val="28"/>
        </w:rPr>
        <w:t xml:space="preserve">, а качественный показатель </w:t>
      </w:r>
      <w:r w:rsidR="0050222B" w:rsidRPr="002167D8">
        <w:rPr>
          <w:sz w:val="28"/>
          <w:szCs w:val="28"/>
        </w:rPr>
        <w:t>в 2018 году выше, а в 201</w:t>
      </w:r>
      <w:r w:rsidR="00AC1629" w:rsidRPr="002167D8">
        <w:rPr>
          <w:sz w:val="28"/>
          <w:szCs w:val="28"/>
        </w:rPr>
        <w:t>9</w:t>
      </w:r>
      <w:r w:rsidR="0050222B" w:rsidRPr="002167D8">
        <w:rPr>
          <w:sz w:val="28"/>
          <w:szCs w:val="28"/>
        </w:rPr>
        <w:t xml:space="preserve"> году опять стал  ниже. </w:t>
      </w:r>
      <w:r w:rsidRPr="002167D8">
        <w:rPr>
          <w:sz w:val="28"/>
          <w:szCs w:val="28"/>
        </w:rPr>
        <w:t>Это объясняется увеличением удовлетворительных оценок на фоне снижения хороших и отличных оценок. Количество выпускников, получивших оценку «5»</w:t>
      </w:r>
      <w:r w:rsidR="0050222B" w:rsidRPr="002167D8">
        <w:rPr>
          <w:sz w:val="28"/>
          <w:szCs w:val="28"/>
        </w:rPr>
        <w:t xml:space="preserve"> нестабильно</w:t>
      </w:r>
      <w:r w:rsidRPr="002167D8">
        <w:rPr>
          <w:sz w:val="28"/>
          <w:szCs w:val="28"/>
        </w:rPr>
        <w:t>. Наряду с этим число обучающихся</w:t>
      </w:r>
      <w:r w:rsidR="003A26E8" w:rsidRPr="002167D8">
        <w:rPr>
          <w:sz w:val="28"/>
          <w:szCs w:val="28"/>
        </w:rPr>
        <w:t>,</w:t>
      </w:r>
      <w:r w:rsidRPr="002167D8">
        <w:rPr>
          <w:sz w:val="28"/>
          <w:szCs w:val="28"/>
        </w:rPr>
        <w:t xml:space="preserve"> не преодолевших минимальный порог</w:t>
      </w:r>
      <w:r w:rsidR="003A26E8" w:rsidRPr="002167D8">
        <w:rPr>
          <w:sz w:val="28"/>
          <w:szCs w:val="28"/>
        </w:rPr>
        <w:t xml:space="preserve">, </w:t>
      </w:r>
      <w:r w:rsidR="00AC1629" w:rsidRPr="002167D8">
        <w:rPr>
          <w:sz w:val="28"/>
          <w:szCs w:val="28"/>
        </w:rPr>
        <w:t xml:space="preserve">в 2018, 2019 годах </w:t>
      </w:r>
      <w:r w:rsidR="003A26E8" w:rsidRPr="002167D8">
        <w:rPr>
          <w:sz w:val="28"/>
          <w:szCs w:val="28"/>
        </w:rPr>
        <w:t>увеличилось</w:t>
      </w:r>
      <w:r w:rsidRPr="002167D8">
        <w:rPr>
          <w:sz w:val="28"/>
          <w:szCs w:val="28"/>
        </w:rPr>
        <w:t xml:space="preserve"> по сравнению с 2017 годом. </w:t>
      </w:r>
    </w:p>
    <w:p w:rsidR="00751CF7" w:rsidRPr="002167D8" w:rsidRDefault="00751CF7" w:rsidP="002167D8">
      <w:pPr>
        <w:spacing w:after="0"/>
        <w:ind w:right="-259"/>
        <w:jc w:val="center"/>
        <w:rPr>
          <w:rFonts w:ascii="Times New Roman" w:hAnsi="Times New Roman" w:cs="Times New Roman"/>
          <w:sz w:val="28"/>
          <w:szCs w:val="28"/>
        </w:rPr>
      </w:pPr>
      <w:r w:rsidRPr="002167D8">
        <w:rPr>
          <w:rFonts w:ascii="Times New Roman" w:hAnsi="Times New Roman" w:cs="Times New Roman"/>
          <w:sz w:val="28"/>
          <w:szCs w:val="28"/>
        </w:rPr>
        <w:t>Сравнение результатов ОГЭ по региону и по ОУ</w:t>
      </w:r>
    </w:p>
    <w:p w:rsidR="00751CF7" w:rsidRDefault="00751CF7" w:rsidP="002167D8">
      <w:pPr>
        <w:spacing w:after="0"/>
        <w:ind w:right="-259"/>
        <w:jc w:val="center"/>
        <w:rPr>
          <w:rFonts w:ascii="Times New Roman" w:hAnsi="Times New Roman" w:cs="Times New Roman"/>
          <w:sz w:val="28"/>
          <w:szCs w:val="28"/>
        </w:rPr>
      </w:pPr>
      <w:r w:rsidRPr="002167D8">
        <w:rPr>
          <w:rFonts w:ascii="Times New Roman" w:hAnsi="Times New Roman" w:cs="Times New Roman"/>
          <w:sz w:val="28"/>
          <w:szCs w:val="28"/>
        </w:rPr>
        <w:t xml:space="preserve">по математике </w:t>
      </w:r>
    </w:p>
    <w:p w:rsidR="00B76838" w:rsidRPr="002167D8" w:rsidRDefault="00B76838" w:rsidP="00B76838">
      <w:pPr>
        <w:spacing w:after="0"/>
        <w:ind w:right="-259"/>
        <w:jc w:val="right"/>
        <w:rPr>
          <w:rFonts w:ascii="Times New Roman" w:hAnsi="Times New Roman" w:cs="Times New Roman"/>
          <w:sz w:val="28"/>
          <w:szCs w:val="28"/>
        </w:rPr>
      </w:pPr>
      <w:r w:rsidRPr="002167D8">
        <w:rPr>
          <w:rFonts w:ascii="Times New Roman" w:hAnsi="Times New Roman" w:cs="Times New Roman"/>
          <w:sz w:val="28"/>
          <w:szCs w:val="28"/>
        </w:rPr>
        <w:t>Диаграмма 1</w:t>
      </w:r>
    </w:p>
    <w:p w:rsidR="00751CF7" w:rsidRPr="002167D8" w:rsidRDefault="00751CF7" w:rsidP="00B76838">
      <w:pPr>
        <w:spacing w:after="0"/>
        <w:ind w:right="-259"/>
        <w:jc w:val="center"/>
        <w:rPr>
          <w:rFonts w:ascii="Times New Roman" w:hAnsi="Times New Roman" w:cs="Times New Roman"/>
          <w:sz w:val="28"/>
          <w:szCs w:val="28"/>
        </w:rPr>
      </w:pPr>
      <w:r w:rsidRPr="002167D8">
        <w:rPr>
          <w:rFonts w:ascii="Times New Roman" w:hAnsi="Times New Roman" w:cs="Times New Roman"/>
          <w:noProof/>
          <w:sz w:val="28"/>
          <w:szCs w:val="28"/>
          <w:lang w:eastAsia="ru-RU"/>
        </w:rPr>
        <w:drawing>
          <wp:inline distT="0" distB="0" distL="0" distR="0">
            <wp:extent cx="653415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1CF7" w:rsidRDefault="00B76838" w:rsidP="002167D8">
      <w:pPr>
        <w:spacing w:after="0"/>
        <w:ind w:right="-259"/>
        <w:jc w:val="center"/>
        <w:rPr>
          <w:rFonts w:ascii="Times New Roman" w:hAnsi="Times New Roman" w:cs="Times New Roman"/>
          <w:sz w:val="28"/>
          <w:szCs w:val="28"/>
        </w:rPr>
      </w:pPr>
      <w:r>
        <w:rPr>
          <w:rFonts w:ascii="Times New Roman" w:hAnsi="Times New Roman" w:cs="Times New Roman"/>
          <w:sz w:val="28"/>
          <w:szCs w:val="28"/>
        </w:rPr>
        <w:lastRenderedPageBreak/>
        <w:t>п</w:t>
      </w:r>
      <w:r w:rsidR="00751CF7" w:rsidRPr="002167D8">
        <w:rPr>
          <w:rFonts w:ascii="Times New Roman" w:hAnsi="Times New Roman" w:cs="Times New Roman"/>
          <w:sz w:val="28"/>
          <w:szCs w:val="28"/>
        </w:rPr>
        <w:t xml:space="preserve">о русскому языку </w:t>
      </w:r>
    </w:p>
    <w:p w:rsidR="002167D8" w:rsidRPr="002167D8" w:rsidRDefault="002167D8" w:rsidP="00B76838">
      <w:pPr>
        <w:spacing w:after="0"/>
        <w:ind w:right="283"/>
        <w:jc w:val="right"/>
        <w:rPr>
          <w:rFonts w:ascii="Times New Roman" w:hAnsi="Times New Roman" w:cs="Times New Roman"/>
          <w:sz w:val="28"/>
          <w:szCs w:val="28"/>
        </w:rPr>
      </w:pPr>
      <w:r>
        <w:rPr>
          <w:rFonts w:ascii="Times New Roman" w:hAnsi="Times New Roman" w:cs="Times New Roman"/>
          <w:sz w:val="28"/>
          <w:szCs w:val="28"/>
        </w:rPr>
        <w:t xml:space="preserve">Таблица 4 </w:t>
      </w:r>
    </w:p>
    <w:tbl>
      <w:tblPr>
        <w:tblStyle w:val="1-5"/>
        <w:tblW w:w="9747" w:type="dxa"/>
        <w:tblInd w:w="391" w:type="dxa"/>
        <w:tblLayout w:type="fixed"/>
        <w:tblLook w:val="04A0" w:firstRow="1" w:lastRow="0" w:firstColumn="1" w:lastColumn="0" w:noHBand="0" w:noVBand="1"/>
      </w:tblPr>
      <w:tblGrid>
        <w:gridCol w:w="816"/>
        <w:gridCol w:w="852"/>
        <w:gridCol w:w="567"/>
        <w:gridCol w:w="567"/>
        <w:gridCol w:w="708"/>
        <w:gridCol w:w="567"/>
        <w:gridCol w:w="1080"/>
        <w:gridCol w:w="1188"/>
        <w:gridCol w:w="993"/>
        <w:gridCol w:w="1275"/>
        <w:gridCol w:w="1134"/>
      </w:tblGrid>
      <w:tr w:rsidR="0049256B" w:rsidRPr="002167D8" w:rsidTr="00936685">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16" w:type="dxa"/>
            <w:vMerge w:val="restart"/>
            <w:textDirection w:val="btLr"/>
          </w:tcPr>
          <w:p w:rsidR="0049256B" w:rsidRPr="002167D8" w:rsidRDefault="0049256B" w:rsidP="002167D8">
            <w:pPr>
              <w:ind w:left="113" w:right="-259"/>
              <w:jc w:val="center"/>
              <w:rPr>
                <w:rFonts w:ascii="Times New Roman" w:hAnsi="Times New Roman" w:cs="Times New Roman"/>
                <w:sz w:val="28"/>
                <w:szCs w:val="28"/>
              </w:rPr>
            </w:pPr>
            <w:r w:rsidRPr="002167D8">
              <w:rPr>
                <w:rFonts w:ascii="Times New Roman" w:hAnsi="Times New Roman" w:cs="Times New Roman"/>
                <w:sz w:val="28"/>
                <w:szCs w:val="28"/>
              </w:rPr>
              <w:t>Учебный</w:t>
            </w:r>
          </w:p>
          <w:p w:rsidR="0049256B" w:rsidRPr="002167D8" w:rsidRDefault="0049256B" w:rsidP="002167D8">
            <w:pPr>
              <w:ind w:left="113" w:right="-259"/>
              <w:jc w:val="center"/>
              <w:rPr>
                <w:rFonts w:ascii="Times New Roman" w:hAnsi="Times New Roman" w:cs="Times New Roman"/>
                <w:sz w:val="28"/>
                <w:szCs w:val="28"/>
              </w:rPr>
            </w:pPr>
            <w:r w:rsidRPr="002167D8">
              <w:rPr>
                <w:rFonts w:ascii="Times New Roman" w:hAnsi="Times New Roman" w:cs="Times New Roman"/>
                <w:sz w:val="28"/>
                <w:szCs w:val="28"/>
              </w:rPr>
              <w:t xml:space="preserve"> год</w:t>
            </w:r>
          </w:p>
        </w:tc>
        <w:tc>
          <w:tcPr>
            <w:tcW w:w="852" w:type="dxa"/>
            <w:vMerge w:val="restart"/>
            <w:textDirection w:val="btLr"/>
          </w:tcPr>
          <w:p w:rsidR="0049256B" w:rsidRPr="002167D8" w:rsidRDefault="0049256B" w:rsidP="002167D8">
            <w:pPr>
              <w:ind w:left="-161" w:right="-2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Количество </w:t>
            </w:r>
          </w:p>
          <w:p w:rsidR="0049256B" w:rsidRPr="002167D8" w:rsidRDefault="0049256B" w:rsidP="002167D8">
            <w:pPr>
              <w:ind w:left="-161" w:right="-2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выпускников</w:t>
            </w:r>
          </w:p>
        </w:tc>
        <w:tc>
          <w:tcPr>
            <w:tcW w:w="2409" w:type="dxa"/>
            <w:gridSpan w:val="4"/>
          </w:tcPr>
          <w:p w:rsidR="0049256B" w:rsidRPr="002167D8" w:rsidRDefault="0049256B" w:rsidP="002167D8">
            <w:pPr>
              <w:ind w:right="-2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ГИА по русскому языку </w:t>
            </w:r>
          </w:p>
        </w:tc>
        <w:tc>
          <w:tcPr>
            <w:tcW w:w="1080" w:type="dxa"/>
            <w:vMerge w:val="restart"/>
            <w:textDirection w:val="btLr"/>
          </w:tcPr>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успеваемости</w:t>
            </w:r>
          </w:p>
        </w:tc>
        <w:tc>
          <w:tcPr>
            <w:tcW w:w="1188" w:type="dxa"/>
            <w:vMerge w:val="restart"/>
            <w:textDirection w:val="btLr"/>
          </w:tcPr>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успеваемости </w:t>
            </w:r>
          </w:p>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по региону</w:t>
            </w:r>
          </w:p>
        </w:tc>
        <w:tc>
          <w:tcPr>
            <w:tcW w:w="993" w:type="dxa"/>
            <w:vMerge w:val="restart"/>
            <w:textDirection w:val="btLr"/>
          </w:tcPr>
          <w:p w:rsidR="00936685"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качества </w:t>
            </w:r>
          </w:p>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знаний </w:t>
            </w:r>
          </w:p>
        </w:tc>
        <w:tc>
          <w:tcPr>
            <w:tcW w:w="1275" w:type="dxa"/>
            <w:vMerge w:val="restart"/>
            <w:textDirection w:val="btLr"/>
          </w:tcPr>
          <w:p w:rsidR="00936685"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 качества </w:t>
            </w:r>
          </w:p>
          <w:p w:rsidR="00936685"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 xml:space="preserve">знаний </w:t>
            </w:r>
          </w:p>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по региону</w:t>
            </w:r>
          </w:p>
        </w:tc>
        <w:tc>
          <w:tcPr>
            <w:tcW w:w="1134" w:type="dxa"/>
            <w:vMerge w:val="restart"/>
            <w:textDirection w:val="btLr"/>
          </w:tcPr>
          <w:p w:rsidR="0049256B" w:rsidRPr="002167D8" w:rsidRDefault="0049256B" w:rsidP="002167D8">
            <w:pPr>
              <w:ind w:left="113" w:right="-25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Средний балл</w:t>
            </w:r>
          </w:p>
        </w:tc>
      </w:tr>
      <w:tr w:rsidR="0049256B" w:rsidRPr="002167D8" w:rsidTr="00936685">
        <w:trPr>
          <w:cnfStyle w:val="000000100000" w:firstRow="0" w:lastRow="0" w:firstColumn="0" w:lastColumn="0" w:oddVBand="0" w:evenVBand="0" w:oddHBand="1" w:evenHBand="0" w:firstRowFirstColumn="0" w:firstRowLastColumn="0" w:lastRowFirstColumn="0" w:lastRowLastColumn="0"/>
          <w:trHeight w:val="1773"/>
        </w:trPr>
        <w:tc>
          <w:tcPr>
            <w:cnfStyle w:val="001000000000" w:firstRow="0" w:lastRow="0" w:firstColumn="1" w:lastColumn="0" w:oddVBand="0" w:evenVBand="0" w:oddHBand="0" w:evenHBand="0" w:firstRowFirstColumn="0" w:firstRowLastColumn="0" w:lastRowFirstColumn="0" w:lastRowLastColumn="0"/>
            <w:tcW w:w="816" w:type="dxa"/>
            <w:vMerge/>
            <w:textDirection w:val="btLr"/>
          </w:tcPr>
          <w:p w:rsidR="0049256B" w:rsidRPr="002167D8" w:rsidRDefault="0049256B" w:rsidP="002167D8">
            <w:pPr>
              <w:ind w:left="113" w:right="-259"/>
              <w:jc w:val="center"/>
              <w:rPr>
                <w:rFonts w:ascii="Times New Roman" w:hAnsi="Times New Roman" w:cs="Times New Roman"/>
                <w:sz w:val="28"/>
                <w:szCs w:val="28"/>
              </w:rPr>
            </w:pPr>
          </w:p>
        </w:tc>
        <w:tc>
          <w:tcPr>
            <w:tcW w:w="852" w:type="dxa"/>
            <w:vMerge/>
            <w:textDirection w:val="btLr"/>
          </w:tcPr>
          <w:p w:rsidR="0049256B" w:rsidRPr="002167D8" w:rsidRDefault="0049256B" w:rsidP="002167D8">
            <w:pPr>
              <w:ind w:left="-161"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567" w:type="dxa"/>
          </w:tcPr>
          <w:p w:rsidR="0049256B" w:rsidRPr="002167D8" w:rsidRDefault="0049256B" w:rsidP="002167D8">
            <w:pPr>
              <w:ind w:left="-71"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4</w:t>
            </w:r>
          </w:p>
        </w:tc>
        <w:tc>
          <w:tcPr>
            <w:tcW w:w="708"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w:t>
            </w:r>
          </w:p>
        </w:tc>
        <w:tc>
          <w:tcPr>
            <w:tcW w:w="1080"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88"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93"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275"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34" w:type="dxa"/>
            <w:vMerge/>
            <w:textDirection w:val="btLr"/>
          </w:tcPr>
          <w:p w:rsidR="0049256B" w:rsidRPr="002167D8" w:rsidRDefault="0049256B" w:rsidP="002167D8">
            <w:pPr>
              <w:ind w:left="113" w:right="-2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49256B" w:rsidRPr="002167D8" w:rsidTr="00936685">
        <w:trPr>
          <w:trHeight w:val="279"/>
        </w:trPr>
        <w:tc>
          <w:tcPr>
            <w:cnfStyle w:val="001000000000" w:firstRow="0" w:lastRow="0" w:firstColumn="1" w:lastColumn="0" w:oddVBand="0" w:evenVBand="0" w:oddHBand="0" w:evenHBand="0" w:firstRowFirstColumn="0" w:firstRowLastColumn="0" w:lastRowFirstColumn="0" w:lastRowLastColumn="0"/>
            <w:tcW w:w="81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2017</w:t>
            </w:r>
          </w:p>
        </w:tc>
        <w:tc>
          <w:tcPr>
            <w:tcW w:w="852"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78</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11</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37</w:t>
            </w:r>
          </w:p>
        </w:tc>
        <w:tc>
          <w:tcPr>
            <w:tcW w:w="708"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29</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w:t>
            </w:r>
          </w:p>
        </w:tc>
        <w:tc>
          <w:tcPr>
            <w:tcW w:w="1080"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98,7</w:t>
            </w:r>
          </w:p>
        </w:tc>
        <w:tc>
          <w:tcPr>
            <w:tcW w:w="1188" w:type="dxa"/>
          </w:tcPr>
          <w:p w:rsidR="0049256B" w:rsidRPr="002167D8" w:rsidRDefault="0049256B" w:rsidP="002167D8">
            <w:pPr>
              <w:pStyle w:val="Default"/>
              <w:cnfStyle w:val="000000000000" w:firstRow="0" w:lastRow="0" w:firstColumn="0" w:lastColumn="0" w:oddVBand="0" w:evenVBand="0" w:oddHBand="0" w:evenHBand="0" w:firstRowFirstColumn="0" w:firstRowLastColumn="0" w:lastRowFirstColumn="0" w:lastRowLastColumn="0"/>
              <w:rPr>
                <w:sz w:val="28"/>
                <w:szCs w:val="28"/>
              </w:rPr>
            </w:pPr>
            <w:r w:rsidRPr="002167D8">
              <w:rPr>
                <w:sz w:val="28"/>
                <w:szCs w:val="28"/>
              </w:rPr>
              <w:t xml:space="preserve">99,82 </w:t>
            </w:r>
          </w:p>
        </w:tc>
        <w:tc>
          <w:tcPr>
            <w:tcW w:w="993"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61,5</w:t>
            </w:r>
          </w:p>
        </w:tc>
        <w:tc>
          <w:tcPr>
            <w:tcW w:w="1275"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70,98</w:t>
            </w:r>
          </w:p>
        </w:tc>
        <w:tc>
          <w:tcPr>
            <w:tcW w:w="1134"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3,7</w:t>
            </w:r>
          </w:p>
        </w:tc>
      </w:tr>
      <w:tr w:rsidR="0049256B" w:rsidRPr="002167D8" w:rsidTr="0093668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1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2018</w:t>
            </w:r>
          </w:p>
        </w:tc>
        <w:tc>
          <w:tcPr>
            <w:tcW w:w="852"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71</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11</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29</w:t>
            </w:r>
          </w:p>
        </w:tc>
        <w:tc>
          <w:tcPr>
            <w:tcW w:w="708"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39</w:t>
            </w:r>
          </w:p>
        </w:tc>
        <w:tc>
          <w:tcPr>
            <w:tcW w:w="567"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2</w:t>
            </w:r>
          </w:p>
        </w:tc>
        <w:tc>
          <w:tcPr>
            <w:tcW w:w="1080"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97</w:t>
            </w:r>
          </w:p>
        </w:tc>
        <w:tc>
          <w:tcPr>
            <w:tcW w:w="1188" w:type="dxa"/>
          </w:tcPr>
          <w:p w:rsidR="0049256B" w:rsidRPr="002167D8" w:rsidRDefault="00751CF7"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98,41</w:t>
            </w:r>
          </w:p>
        </w:tc>
        <w:tc>
          <w:tcPr>
            <w:tcW w:w="993"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56</w:t>
            </w:r>
          </w:p>
        </w:tc>
        <w:tc>
          <w:tcPr>
            <w:tcW w:w="1275" w:type="dxa"/>
          </w:tcPr>
          <w:p w:rsidR="0049256B" w:rsidRPr="002167D8" w:rsidRDefault="00751CF7"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71,8</w:t>
            </w:r>
          </w:p>
        </w:tc>
        <w:tc>
          <w:tcPr>
            <w:tcW w:w="1134" w:type="dxa"/>
          </w:tcPr>
          <w:p w:rsidR="0049256B" w:rsidRPr="002167D8" w:rsidRDefault="0049256B" w:rsidP="002167D8">
            <w:pPr>
              <w:ind w:right="-2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3,7</w:t>
            </w:r>
          </w:p>
        </w:tc>
      </w:tr>
      <w:tr w:rsidR="0049256B" w:rsidRPr="002167D8" w:rsidTr="00936685">
        <w:trPr>
          <w:trHeight w:val="243"/>
        </w:trPr>
        <w:tc>
          <w:tcPr>
            <w:cnfStyle w:val="001000000000" w:firstRow="0" w:lastRow="0" w:firstColumn="1" w:lastColumn="0" w:oddVBand="0" w:evenVBand="0" w:oddHBand="0" w:evenHBand="0" w:firstRowFirstColumn="0" w:firstRowLastColumn="0" w:lastRowFirstColumn="0" w:lastRowLastColumn="0"/>
            <w:tcW w:w="816" w:type="dxa"/>
          </w:tcPr>
          <w:p w:rsidR="0049256B" w:rsidRPr="002167D8" w:rsidRDefault="0049256B" w:rsidP="002167D8">
            <w:pPr>
              <w:ind w:left="-142" w:right="-259"/>
              <w:jc w:val="center"/>
              <w:rPr>
                <w:rFonts w:ascii="Times New Roman" w:hAnsi="Times New Roman" w:cs="Times New Roman"/>
                <w:sz w:val="28"/>
                <w:szCs w:val="28"/>
              </w:rPr>
            </w:pPr>
            <w:r w:rsidRPr="002167D8">
              <w:rPr>
                <w:rFonts w:ascii="Times New Roman" w:hAnsi="Times New Roman" w:cs="Times New Roman"/>
                <w:sz w:val="28"/>
                <w:szCs w:val="28"/>
              </w:rPr>
              <w:t>2019</w:t>
            </w:r>
          </w:p>
        </w:tc>
        <w:tc>
          <w:tcPr>
            <w:tcW w:w="852"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88</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15</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35</w:t>
            </w:r>
          </w:p>
        </w:tc>
        <w:tc>
          <w:tcPr>
            <w:tcW w:w="708"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38</w:t>
            </w:r>
          </w:p>
        </w:tc>
        <w:tc>
          <w:tcPr>
            <w:tcW w:w="567"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0</w:t>
            </w:r>
          </w:p>
        </w:tc>
        <w:tc>
          <w:tcPr>
            <w:tcW w:w="1080"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100</w:t>
            </w:r>
          </w:p>
        </w:tc>
        <w:tc>
          <w:tcPr>
            <w:tcW w:w="1188" w:type="dxa"/>
          </w:tcPr>
          <w:p w:rsidR="0049256B" w:rsidRPr="002167D8" w:rsidRDefault="00751CF7"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993"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56,8</w:t>
            </w:r>
          </w:p>
        </w:tc>
        <w:tc>
          <w:tcPr>
            <w:tcW w:w="1275" w:type="dxa"/>
          </w:tcPr>
          <w:p w:rsidR="0049256B" w:rsidRPr="002167D8" w:rsidRDefault="00751CF7"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w:t>
            </w:r>
          </w:p>
        </w:tc>
        <w:tc>
          <w:tcPr>
            <w:tcW w:w="1134" w:type="dxa"/>
          </w:tcPr>
          <w:p w:rsidR="0049256B" w:rsidRPr="002167D8" w:rsidRDefault="0049256B" w:rsidP="002167D8">
            <w:pPr>
              <w:ind w:right="-25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2167D8">
              <w:rPr>
                <w:rFonts w:ascii="Times New Roman" w:hAnsi="Times New Roman" w:cs="Times New Roman"/>
                <w:sz w:val="28"/>
                <w:szCs w:val="28"/>
              </w:rPr>
              <w:t>3,7</w:t>
            </w:r>
          </w:p>
        </w:tc>
      </w:tr>
    </w:tbl>
    <w:p w:rsidR="0049256B" w:rsidRPr="002167D8" w:rsidRDefault="0049256B" w:rsidP="002167D8">
      <w:pPr>
        <w:spacing w:after="0"/>
        <w:ind w:right="-259"/>
        <w:jc w:val="center"/>
        <w:rPr>
          <w:rFonts w:ascii="Times New Roman" w:hAnsi="Times New Roman" w:cs="Times New Roman"/>
          <w:sz w:val="28"/>
          <w:szCs w:val="28"/>
        </w:rPr>
      </w:pPr>
    </w:p>
    <w:p w:rsidR="00BF0102" w:rsidRPr="002167D8" w:rsidRDefault="00E07EEB" w:rsidP="002167D8">
      <w:pPr>
        <w:spacing w:after="0"/>
        <w:ind w:right="-259"/>
        <w:jc w:val="both"/>
        <w:rPr>
          <w:rFonts w:ascii="Times New Roman" w:hAnsi="Times New Roman" w:cs="Times New Roman"/>
          <w:sz w:val="28"/>
          <w:szCs w:val="28"/>
        </w:rPr>
      </w:pPr>
      <w:r w:rsidRPr="002167D8">
        <w:rPr>
          <w:rFonts w:ascii="Times New Roman" w:hAnsi="Times New Roman" w:cs="Times New Roman"/>
          <w:sz w:val="28"/>
          <w:szCs w:val="28"/>
        </w:rPr>
        <w:t>Распределение экзаменационных отметок по пятибалльной шкале показывает, что обученность участников экзамена по</w:t>
      </w:r>
      <w:r w:rsidR="003A26E8" w:rsidRPr="002167D8">
        <w:rPr>
          <w:rFonts w:ascii="Times New Roman" w:hAnsi="Times New Roman" w:cs="Times New Roman"/>
          <w:sz w:val="28"/>
          <w:szCs w:val="28"/>
        </w:rPr>
        <w:t xml:space="preserve"> предмету в 2017 г. составила 98,7</w:t>
      </w:r>
      <w:r w:rsidRPr="002167D8">
        <w:rPr>
          <w:rFonts w:ascii="Times New Roman" w:hAnsi="Times New Roman" w:cs="Times New Roman"/>
          <w:sz w:val="28"/>
          <w:szCs w:val="28"/>
        </w:rPr>
        <w:t>%</w:t>
      </w:r>
      <w:r w:rsidR="003A26E8" w:rsidRPr="002167D8">
        <w:rPr>
          <w:rFonts w:ascii="Times New Roman" w:hAnsi="Times New Roman" w:cs="Times New Roman"/>
          <w:sz w:val="28"/>
          <w:szCs w:val="28"/>
        </w:rPr>
        <w:t>, что ниже, чем по региону</w:t>
      </w:r>
      <w:r w:rsidRPr="002167D8">
        <w:rPr>
          <w:rFonts w:ascii="Times New Roman" w:hAnsi="Times New Roman" w:cs="Times New Roman"/>
          <w:sz w:val="28"/>
          <w:szCs w:val="28"/>
        </w:rPr>
        <w:t xml:space="preserve">. Отметки «4» и «5» получили </w:t>
      </w:r>
      <w:r w:rsidR="003A26E8" w:rsidRPr="002167D8">
        <w:rPr>
          <w:rFonts w:ascii="Times New Roman" w:hAnsi="Times New Roman" w:cs="Times New Roman"/>
          <w:sz w:val="28"/>
          <w:szCs w:val="28"/>
        </w:rPr>
        <w:t>61,5</w:t>
      </w:r>
      <w:r w:rsidRPr="002167D8">
        <w:rPr>
          <w:rFonts w:ascii="Times New Roman" w:hAnsi="Times New Roman" w:cs="Times New Roman"/>
          <w:sz w:val="28"/>
          <w:szCs w:val="28"/>
        </w:rPr>
        <w:t>% проэкзаменованных выпускников основной школы</w:t>
      </w:r>
      <w:r w:rsidR="003A26E8" w:rsidRPr="002167D8">
        <w:rPr>
          <w:rFonts w:ascii="Times New Roman" w:hAnsi="Times New Roman" w:cs="Times New Roman"/>
          <w:sz w:val="28"/>
          <w:szCs w:val="28"/>
        </w:rPr>
        <w:t>, что также ниже регионального показателя</w:t>
      </w:r>
      <w:r w:rsidRPr="002167D8">
        <w:rPr>
          <w:rFonts w:ascii="Times New Roman" w:hAnsi="Times New Roman" w:cs="Times New Roman"/>
          <w:sz w:val="28"/>
          <w:szCs w:val="28"/>
        </w:rPr>
        <w:t>.</w:t>
      </w:r>
      <w:r w:rsidR="003A26E8" w:rsidRPr="002167D8">
        <w:rPr>
          <w:rFonts w:ascii="Times New Roman" w:hAnsi="Times New Roman" w:cs="Times New Roman"/>
          <w:sz w:val="28"/>
          <w:szCs w:val="28"/>
        </w:rPr>
        <w:t xml:space="preserve"> </w:t>
      </w:r>
    </w:p>
    <w:p w:rsidR="00E07EEB" w:rsidRPr="002167D8" w:rsidRDefault="00E07EEB" w:rsidP="002167D8">
      <w:pPr>
        <w:spacing w:after="0"/>
        <w:ind w:right="-259"/>
        <w:jc w:val="both"/>
        <w:rPr>
          <w:rFonts w:ascii="Times New Roman" w:hAnsi="Times New Roman" w:cs="Times New Roman"/>
          <w:sz w:val="28"/>
          <w:szCs w:val="28"/>
        </w:rPr>
      </w:pPr>
      <w:r w:rsidRPr="002167D8">
        <w:rPr>
          <w:rFonts w:ascii="Times New Roman" w:hAnsi="Times New Roman" w:cs="Times New Roman"/>
          <w:sz w:val="28"/>
          <w:szCs w:val="28"/>
        </w:rPr>
        <w:t xml:space="preserve">Распределение экзаменационных отметок по пятибалльной шкале показывает, что обученность участников экзамена по предмету в 2018 г. составила </w:t>
      </w:r>
      <w:r w:rsidR="00BF0102" w:rsidRPr="002167D8">
        <w:rPr>
          <w:rFonts w:ascii="Times New Roman" w:hAnsi="Times New Roman" w:cs="Times New Roman"/>
          <w:sz w:val="28"/>
          <w:szCs w:val="28"/>
        </w:rPr>
        <w:t>97%, что ниже регионального на 1,4</w:t>
      </w:r>
      <w:r w:rsidRPr="002167D8">
        <w:rPr>
          <w:rFonts w:ascii="Times New Roman" w:hAnsi="Times New Roman" w:cs="Times New Roman"/>
          <w:sz w:val="28"/>
          <w:szCs w:val="28"/>
        </w:rPr>
        <w:t xml:space="preserve">%. Отметки «4» и «5» получили </w:t>
      </w:r>
      <w:r w:rsidR="00BF0102" w:rsidRPr="002167D8">
        <w:rPr>
          <w:rFonts w:ascii="Times New Roman" w:hAnsi="Times New Roman" w:cs="Times New Roman"/>
          <w:sz w:val="28"/>
          <w:szCs w:val="28"/>
        </w:rPr>
        <w:t xml:space="preserve">56%, что значительно ниже регионального. </w:t>
      </w:r>
      <w:r w:rsidRPr="002167D8">
        <w:rPr>
          <w:rFonts w:ascii="Times New Roman" w:hAnsi="Times New Roman" w:cs="Times New Roman"/>
          <w:sz w:val="28"/>
          <w:szCs w:val="28"/>
        </w:rPr>
        <w:t>проэкзаменованных выпускников основной школы.</w:t>
      </w:r>
    </w:p>
    <w:p w:rsidR="00BF0102" w:rsidRPr="002167D8" w:rsidRDefault="00BF0102" w:rsidP="002167D8">
      <w:pPr>
        <w:spacing w:after="0"/>
        <w:ind w:right="-259"/>
        <w:jc w:val="both"/>
        <w:rPr>
          <w:rFonts w:ascii="Times New Roman" w:hAnsi="Times New Roman" w:cs="Times New Roman"/>
          <w:sz w:val="28"/>
          <w:szCs w:val="28"/>
        </w:rPr>
      </w:pPr>
      <w:r w:rsidRPr="002167D8">
        <w:rPr>
          <w:rFonts w:ascii="Times New Roman" w:hAnsi="Times New Roman" w:cs="Times New Roman"/>
          <w:sz w:val="28"/>
          <w:szCs w:val="28"/>
        </w:rPr>
        <w:t>В 2019 году обученность участников экзамена по русскому языку составил 100%. Качество знаний осталось примерно на уровне прошлого года.</w:t>
      </w:r>
    </w:p>
    <w:p w:rsidR="003A26E8" w:rsidRDefault="003A26E8" w:rsidP="002167D8">
      <w:pPr>
        <w:spacing w:after="0"/>
        <w:ind w:right="-259"/>
        <w:jc w:val="both"/>
        <w:rPr>
          <w:rFonts w:ascii="Times New Roman" w:hAnsi="Times New Roman" w:cs="Times New Roman"/>
          <w:sz w:val="28"/>
          <w:szCs w:val="28"/>
        </w:rPr>
      </w:pPr>
      <w:r w:rsidRPr="002167D8">
        <w:rPr>
          <w:rFonts w:ascii="Times New Roman" w:hAnsi="Times New Roman" w:cs="Times New Roman"/>
          <w:sz w:val="28"/>
          <w:szCs w:val="28"/>
        </w:rPr>
        <w:t xml:space="preserve">Но следует </w:t>
      </w:r>
      <w:r w:rsidR="00BF0102" w:rsidRPr="002167D8">
        <w:rPr>
          <w:rFonts w:ascii="Times New Roman" w:hAnsi="Times New Roman" w:cs="Times New Roman"/>
          <w:sz w:val="28"/>
          <w:szCs w:val="28"/>
        </w:rPr>
        <w:t>отметить, что средний балл за экзамен по русскому языку в течение последних 3-х лет остаётся стабильным.</w:t>
      </w:r>
    </w:p>
    <w:p w:rsidR="00B76838" w:rsidRPr="002167D8" w:rsidRDefault="00B76838" w:rsidP="00B76838">
      <w:pPr>
        <w:spacing w:after="0"/>
        <w:ind w:right="-259"/>
        <w:jc w:val="center"/>
        <w:rPr>
          <w:rFonts w:ascii="Times New Roman" w:hAnsi="Times New Roman" w:cs="Times New Roman"/>
          <w:sz w:val="28"/>
          <w:szCs w:val="28"/>
        </w:rPr>
      </w:pPr>
      <w:r>
        <w:rPr>
          <w:rFonts w:ascii="Times New Roman" w:hAnsi="Times New Roman" w:cs="Times New Roman"/>
          <w:sz w:val="28"/>
          <w:szCs w:val="28"/>
        </w:rPr>
        <w:t>по русскому языку</w:t>
      </w:r>
    </w:p>
    <w:p w:rsidR="0049256B" w:rsidRPr="002167D8" w:rsidRDefault="00751CF7" w:rsidP="002167D8">
      <w:pPr>
        <w:spacing w:after="0"/>
        <w:ind w:left="260"/>
        <w:jc w:val="right"/>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 xml:space="preserve">Диаграмма 2 </w:t>
      </w:r>
    </w:p>
    <w:p w:rsidR="0049256B" w:rsidRPr="002167D8" w:rsidRDefault="00575AED" w:rsidP="002167D8">
      <w:pPr>
        <w:spacing w:after="0"/>
        <w:ind w:left="260"/>
        <w:jc w:val="right"/>
        <w:rPr>
          <w:rFonts w:ascii="Times New Roman" w:eastAsia="Times New Roman" w:hAnsi="Times New Roman" w:cs="Times New Roman"/>
          <w:sz w:val="28"/>
          <w:szCs w:val="28"/>
        </w:rPr>
      </w:pPr>
      <w:r w:rsidRPr="002167D8">
        <w:rPr>
          <w:rFonts w:ascii="Times New Roman" w:eastAsia="Times New Roman" w:hAnsi="Times New Roman" w:cs="Times New Roman"/>
          <w:noProof/>
          <w:sz w:val="28"/>
          <w:szCs w:val="28"/>
          <w:lang w:eastAsia="ru-RU"/>
        </w:rPr>
        <w:drawing>
          <wp:inline distT="0" distB="0" distL="0" distR="0">
            <wp:extent cx="6248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D8A" w:rsidRPr="002167D8" w:rsidRDefault="00803D8A" w:rsidP="002167D8">
      <w:pPr>
        <w:spacing w:after="0"/>
        <w:jc w:val="both"/>
        <w:rPr>
          <w:rFonts w:ascii="Times New Roman" w:hAnsi="Times New Roman" w:cs="Times New Roman"/>
          <w:sz w:val="28"/>
          <w:szCs w:val="28"/>
        </w:rPr>
      </w:pPr>
    </w:p>
    <w:p w:rsidR="00B713EA" w:rsidRPr="008164BC" w:rsidRDefault="00803D8A" w:rsidP="002167D8">
      <w:pPr>
        <w:spacing w:after="0"/>
        <w:jc w:val="both"/>
        <w:rPr>
          <w:rFonts w:ascii="Times New Roman" w:hAnsi="Times New Roman" w:cs="Times New Roman"/>
          <w:sz w:val="28"/>
          <w:szCs w:val="28"/>
        </w:rPr>
      </w:pPr>
      <w:r w:rsidRPr="002167D8">
        <w:rPr>
          <w:rFonts w:ascii="Times New Roman" w:eastAsia="Times New Roman" w:hAnsi="Times New Roman" w:cs="Times New Roman"/>
          <w:sz w:val="28"/>
          <w:szCs w:val="28"/>
        </w:rPr>
        <w:lastRenderedPageBreak/>
        <w:t>Таким образом, результаты, полученные на ОГЭ по русскому языку и математике ниже результатов по</w:t>
      </w:r>
      <w:r w:rsidR="00B713EA" w:rsidRPr="002167D8">
        <w:rPr>
          <w:rFonts w:ascii="Times New Roman" w:eastAsia="Times New Roman" w:hAnsi="Times New Roman" w:cs="Times New Roman"/>
          <w:sz w:val="28"/>
          <w:szCs w:val="28"/>
        </w:rPr>
        <w:t xml:space="preserve"> Липецкой области</w:t>
      </w:r>
      <w:r w:rsidRPr="002167D8">
        <w:rPr>
          <w:rFonts w:ascii="Times New Roman" w:eastAsia="Times New Roman" w:hAnsi="Times New Roman" w:cs="Times New Roman"/>
          <w:sz w:val="28"/>
          <w:szCs w:val="28"/>
        </w:rPr>
        <w:t>.</w:t>
      </w:r>
    </w:p>
    <w:p w:rsidR="00803D8A" w:rsidRPr="002167D8" w:rsidRDefault="00803D8A" w:rsidP="002167D8">
      <w:pPr>
        <w:spacing w:after="0"/>
        <w:jc w:val="center"/>
        <w:rPr>
          <w:rFonts w:ascii="Times New Roman" w:eastAsia="Times New Roman" w:hAnsi="Times New Roman" w:cs="Times New Roman"/>
          <w:b/>
          <w:bCs/>
          <w:iCs/>
          <w:sz w:val="28"/>
          <w:szCs w:val="28"/>
        </w:rPr>
      </w:pPr>
      <w:r w:rsidRPr="002167D8">
        <w:rPr>
          <w:rFonts w:ascii="Times New Roman" w:eastAsia="Times New Roman" w:hAnsi="Times New Roman" w:cs="Times New Roman"/>
          <w:b/>
          <w:bCs/>
          <w:iCs/>
          <w:sz w:val="28"/>
          <w:szCs w:val="28"/>
        </w:rPr>
        <w:t xml:space="preserve">Итоги государственной итоговой аттестации </w:t>
      </w:r>
    </w:p>
    <w:p w:rsidR="00846FD6" w:rsidRDefault="00803D8A" w:rsidP="002167D8">
      <w:pPr>
        <w:spacing w:after="0"/>
        <w:jc w:val="center"/>
        <w:rPr>
          <w:rFonts w:ascii="Times New Roman" w:eastAsia="Times New Roman" w:hAnsi="Times New Roman" w:cs="Times New Roman"/>
          <w:b/>
          <w:bCs/>
          <w:iCs/>
          <w:sz w:val="28"/>
          <w:szCs w:val="28"/>
        </w:rPr>
      </w:pPr>
      <w:r w:rsidRPr="002167D8">
        <w:rPr>
          <w:rFonts w:ascii="Times New Roman" w:eastAsia="Times New Roman" w:hAnsi="Times New Roman" w:cs="Times New Roman"/>
          <w:b/>
          <w:bCs/>
          <w:iCs/>
          <w:sz w:val="28"/>
          <w:szCs w:val="28"/>
        </w:rPr>
        <w:t>выпускников средней школы в форме ЕГЭ</w:t>
      </w:r>
    </w:p>
    <w:p w:rsidR="00846FD6" w:rsidRPr="008164BC" w:rsidRDefault="002167D8" w:rsidP="008164BC">
      <w:pPr>
        <w:spacing w:after="0"/>
        <w:ind w:right="261"/>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Таблица 5 </w:t>
      </w:r>
    </w:p>
    <w:tbl>
      <w:tblPr>
        <w:tblStyle w:val="1-5"/>
        <w:tblW w:w="0" w:type="auto"/>
        <w:tblInd w:w="413" w:type="dxa"/>
        <w:tblLook w:val="04A0" w:firstRow="1" w:lastRow="0" w:firstColumn="1" w:lastColumn="0" w:noHBand="0" w:noVBand="1"/>
      </w:tblPr>
      <w:tblGrid>
        <w:gridCol w:w="2349"/>
        <w:gridCol w:w="1163"/>
        <w:gridCol w:w="1269"/>
        <w:gridCol w:w="1206"/>
        <w:gridCol w:w="1269"/>
        <w:gridCol w:w="1164"/>
        <w:gridCol w:w="1270"/>
      </w:tblGrid>
      <w:tr w:rsidR="00EB1282" w:rsidRPr="002167D8" w:rsidTr="0093668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49" w:type="dxa"/>
            <w:vMerge w:val="restart"/>
          </w:tcPr>
          <w:p w:rsidR="00EB1282" w:rsidRPr="002167D8" w:rsidRDefault="00EB1282"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Предмет </w:t>
            </w:r>
          </w:p>
        </w:tc>
        <w:tc>
          <w:tcPr>
            <w:tcW w:w="7341" w:type="dxa"/>
            <w:gridSpan w:val="6"/>
          </w:tcPr>
          <w:p w:rsidR="00EB1282" w:rsidRPr="002167D8" w:rsidRDefault="00EB1282" w:rsidP="002167D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Средний балл</w:t>
            </w:r>
          </w:p>
        </w:tc>
      </w:tr>
      <w:tr w:rsidR="00EB1282" w:rsidRPr="002167D8" w:rsidTr="0093668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49" w:type="dxa"/>
            <w:vMerge/>
          </w:tcPr>
          <w:p w:rsidR="00EB1282" w:rsidRPr="002167D8" w:rsidRDefault="00EB1282" w:rsidP="002167D8">
            <w:pPr>
              <w:autoSpaceDE w:val="0"/>
              <w:autoSpaceDN w:val="0"/>
              <w:adjustRightInd w:val="0"/>
              <w:rPr>
                <w:rFonts w:ascii="Times New Roman" w:hAnsi="Times New Roman" w:cs="Times New Roman"/>
                <w:color w:val="000000"/>
                <w:sz w:val="28"/>
                <w:szCs w:val="28"/>
              </w:rPr>
            </w:pPr>
          </w:p>
        </w:tc>
        <w:tc>
          <w:tcPr>
            <w:tcW w:w="2432" w:type="dxa"/>
            <w:gridSpan w:val="2"/>
          </w:tcPr>
          <w:p w:rsidR="00EB1282" w:rsidRPr="002167D8" w:rsidRDefault="00EB1282"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2017</w:t>
            </w:r>
          </w:p>
        </w:tc>
        <w:tc>
          <w:tcPr>
            <w:tcW w:w="2475" w:type="dxa"/>
            <w:gridSpan w:val="2"/>
          </w:tcPr>
          <w:p w:rsidR="00EB1282" w:rsidRPr="002167D8" w:rsidRDefault="00EB1282"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2018</w:t>
            </w:r>
          </w:p>
        </w:tc>
        <w:tc>
          <w:tcPr>
            <w:tcW w:w="2434" w:type="dxa"/>
            <w:gridSpan w:val="2"/>
          </w:tcPr>
          <w:p w:rsidR="00EB1282" w:rsidRPr="002167D8" w:rsidRDefault="00EB1282"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2019</w:t>
            </w:r>
          </w:p>
        </w:tc>
      </w:tr>
      <w:tr w:rsidR="00EB1282" w:rsidRPr="002167D8" w:rsidTr="00936685">
        <w:trPr>
          <w:trHeight w:val="330"/>
        </w:trPr>
        <w:tc>
          <w:tcPr>
            <w:cnfStyle w:val="001000000000" w:firstRow="0" w:lastRow="0" w:firstColumn="1" w:lastColumn="0" w:oddVBand="0" w:evenVBand="0" w:oddHBand="0" w:evenHBand="0" w:firstRowFirstColumn="0" w:firstRowLastColumn="0" w:lastRowFirstColumn="0" w:lastRowLastColumn="0"/>
            <w:tcW w:w="2349" w:type="dxa"/>
            <w:vMerge/>
          </w:tcPr>
          <w:p w:rsidR="00EB1282" w:rsidRPr="002167D8" w:rsidRDefault="00EB1282" w:rsidP="002167D8">
            <w:pPr>
              <w:autoSpaceDE w:val="0"/>
              <w:autoSpaceDN w:val="0"/>
              <w:adjustRightInd w:val="0"/>
              <w:rPr>
                <w:rFonts w:ascii="Times New Roman" w:hAnsi="Times New Roman" w:cs="Times New Roman"/>
                <w:color w:val="000000"/>
                <w:sz w:val="28"/>
                <w:szCs w:val="28"/>
              </w:rPr>
            </w:pPr>
          </w:p>
        </w:tc>
        <w:tc>
          <w:tcPr>
            <w:tcW w:w="1163"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ОУ</w:t>
            </w:r>
          </w:p>
        </w:tc>
        <w:tc>
          <w:tcPr>
            <w:tcW w:w="1269"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Регион</w:t>
            </w:r>
          </w:p>
        </w:tc>
        <w:tc>
          <w:tcPr>
            <w:tcW w:w="1206"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ОУ</w:t>
            </w:r>
          </w:p>
        </w:tc>
        <w:tc>
          <w:tcPr>
            <w:tcW w:w="1269"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Регион</w:t>
            </w:r>
          </w:p>
        </w:tc>
        <w:tc>
          <w:tcPr>
            <w:tcW w:w="1164"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ОУ</w:t>
            </w:r>
          </w:p>
        </w:tc>
        <w:tc>
          <w:tcPr>
            <w:tcW w:w="1270" w:type="dxa"/>
          </w:tcPr>
          <w:p w:rsidR="00EB1282"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Регион</w:t>
            </w:r>
          </w:p>
        </w:tc>
      </w:tr>
      <w:tr w:rsidR="00EB1282"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EB1282" w:rsidRPr="002167D8" w:rsidRDefault="004A3A6C"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Русский язык </w:t>
            </w:r>
          </w:p>
        </w:tc>
        <w:tc>
          <w:tcPr>
            <w:tcW w:w="1163" w:type="dxa"/>
          </w:tcPr>
          <w:p w:rsidR="00EB1282"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65,6</w:t>
            </w:r>
          </w:p>
        </w:tc>
        <w:tc>
          <w:tcPr>
            <w:tcW w:w="1269" w:type="dxa"/>
          </w:tcPr>
          <w:p w:rsidR="00EB1282" w:rsidRPr="002167D8" w:rsidRDefault="001A6940"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70,66</w:t>
            </w:r>
          </w:p>
        </w:tc>
        <w:tc>
          <w:tcPr>
            <w:tcW w:w="1206" w:type="dxa"/>
          </w:tcPr>
          <w:p w:rsidR="00EB1282"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70,5</w:t>
            </w:r>
          </w:p>
        </w:tc>
        <w:tc>
          <w:tcPr>
            <w:tcW w:w="1269" w:type="dxa"/>
          </w:tcPr>
          <w:p w:rsidR="00EB1282" w:rsidRPr="002167D8" w:rsidRDefault="00EE1258" w:rsidP="002167D8">
            <w:pPr>
              <w:pStyle w:val="Default"/>
              <w:jc w:val="center"/>
              <w:cnfStyle w:val="000000100000" w:firstRow="0" w:lastRow="0" w:firstColumn="0" w:lastColumn="0" w:oddVBand="0" w:evenVBand="0" w:oddHBand="1" w:evenHBand="0" w:firstRowFirstColumn="0" w:firstRowLastColumn="0" w:lastRowFirstColumn="0" w:lastRowLastColumn="0"/>
              <w:rPr>
                <w:sz w:val="28"/>
                <w:szCs w:val="28"/>
              </w:rPr>
            </w:pPr>
            <w:r w:rsidRPr="002167D8">
              <w:rPr>
                <w:sz w:val="28"/>
                <w:szCs w:val="28"/>
              </w:rPr>
              <w:t>71,09</w:t>
            </w:r>
          </w:p>
        </w:tc>
        <w:tc>
          <w:tcPr>
            <w:tcW w:w="1164" w:type="dxa"/>
          </w:tcPr>
          <w:p w:rsidR="00EB1282" w:rsidRPr="002167D8" w:rsidRDefault="00B713EA"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73,7</w:t>
            </w:r>
          </w:p>
        </w:tc>
        <w:tc>
          <w:tcPr>
            <w:tcW w:w="1270" w:type="dxa"/>
          </w:tcPr>
          <w:p w:rsidR="00EB1282"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Математика </w:t>
            </w:r>
          </w:p>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(профиль)</w:t>
            </w:r>
          </w:p>
        </w:tc>
        <w:tc>
          <w:tcPr>
            <w:tcW w:w="1163"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52,3</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49,34</w:t>
            </w:r>
          </w:p>
        </w:tc>
        <w:tc>
          <w:tcPr>
            <w:tcW w:w="1206"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45,25</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49,67</w:t>
            </w:r>
          </w:p>
        </w:tc>
        <w:tc>
          <w:tcPr>
            <w:tcW w:w="1164"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59,6</w:t>
            </w:r>
          </w:p>
        </w:tc>
        <w:tc>
          <w:tcPr>
            <w:tcW w:w="1270" w:type="dxa"/>
          </w:tcPr>
          <w:p w:rsidR="00253D56" w:rsidRPr="002167D8" w:rsidRDefault="00253D56" w:rsidP="00216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Математика (база)</w:t>
            </w:r>
          </w:p>
        </w:tc>
        <w:tc>
          <w:tcPr>
            <w:tcW w:w="1163"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4,5</w:t>
            </w:r>
          </w:p>
        </w:tc>
        <w:tc>
          <w:tcPr>
            <w:tcW w:w="1269"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206"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4,42</w:t>
            </w:r>
          </w:p>
        </w:tc>
        <w:tc>
          <w:tcPr>
            <w:tcW w:w="1269"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4,63</w:t>
            </w:r>
          </w:p>
        </w:tc>
        <w:tc>
          <w:tcPr>
            <w:tcW w:w="1270" w:type="dxa"/>
          </w:tcPr>
          <w:p w:rsidR="00253D56" w:rsidRPr="002167D8" w:rsidRDefault="00253D56" w:rsidP="002167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Литература </w:t>
            </w:r>
          </w:p>
        </w:tc>
        <w:tc>
          <w:tcPr>
            <w:tcW w:w="1163"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87</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56,14</w:t>
            </w:r>
          </w:p>
        </w:tc>
        <w:tc>
          <w:tcPr>
            <w:tcW w:w="1206"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54,5</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55</w:t>
            </w:r>
          </w:p>
        </w:tc>
        <w:tc>
          <w:tcPr>
            <w:tcW w:w="1270" w:type="dxa"/>
          </w:tcPr>
          <w:p w:rsidR="00253D56" w:rsidRPr="002167D8" w:rsidRDefault="00253D56" w:rsidP="00216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Обществознание </w:t>
            </w:r>
          </w:p>
        </w:tc>
        <w:tc>
          <w:tcPr>
            <w:tcW w:w="1163"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52,7</w:t>
            </w:r>
          </w:p>
        </w:tc>
        <w:tc>
          <w:tcPr>
            <w:tcW w:w="1269" w:type="dxa"/>
          </w:tcPr>
          <w:p w:rsidR="00253D56" w:rsidRPr="002167D8" w:rsidRDefault="00C845B3" w:rsidP="00C845B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59,8</w:t>
            </w:r>
          </w:p>
        </w:tc>
        <w:tc>
          <w:tcPr>
            <w:tcW w:w="1206"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55,9</w:t>
            </w:r>
          </w:p>
        </w:tc>
        <w:tc>
          <w:tcPr>
            <w:tcW w:w="1269"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270" w:type="dxa"/>
          </w:tcPr>
          <w:p w:rsidR="00253D56" w:rsidRPr="002167D8" w:rsidRDefault="00253D56" w:rsidP="002167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Биология </w:t>
            </w:r>
          </w:p>
        </w:tc>
        <w:tc>
          <w:tcPr>
            <w:tcW w:w="1163"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69,7</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59,54</w:t>
            </w:r>
          </w:p>
        </w:tc>
        <w:tc>
          <w:tcPr>
            <w:tcW w:w="1206"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54,6</w:t>
            </w:r>
          </w:p>
        </w:tc>
        <w:tc>
          <w:tcPr>
            <w:tcW w:w="1269"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57,04</w:t>
            </w:r>
          </w:p>
        </w:tc>
        <w:tc>
          <w:tcPr>
            <w:tcW w:w="1164" w:type="dxa"/>
          </w:tcPr>
          <w:p w:rsidR="00253D56"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270" w:type="dxa"/>
          </w:tcPr>
          <w:p w:rsidR="00253D56" w:rsidRPr="002167D8" w:rsidRDefault="00253D56" w:rsidP="002167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253D56"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253D56" w:rsidRPr="002167D8" w:rsidRDefault="00253D56"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Химия </w:t>
            </w:r>
          </w:p>
        </w:tc>
        <w:tc>
          <w:tcPr>
            <w:tcW w:w="1163"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68,8</w:t>
            </w:r>
          </w:p>
        </w:tc>
        <w:tc>
          <w:tcPr>
            <w:tcW w:w="1269"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60,35</w:t>
            </w:r>
          </w:p>
        </w:tc>
        <w:tc>
          <w:tcPr>
            <w:tcW w:w="1206"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64</w:t>
            </w:r>
          </w:p>
        </w:tc>
        <w:tc>
          <w:tcPr>
            <w:tcW w:w="1269"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62, 33</w:t>
            </w:r>
          </w:p>
        </w:tc>
        <w:tc>
          <w:tcPr>
            <w:tcW w:w="1164" w:type="dxa"/>
          </w:tcPr>
          <w:p w:rsidR="00253D56"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63</w:t>
            </w:r>
          </w:p>
        </w:tc>
        <w:tc>
          <w:tcPr>
            <w:tcW w:w="1270" w:type="dxa"/>
          </w:tcPr>
          <w:p w:rsidR="00253D56" w:rsidRPr="002167D8" w:rsidRDefault="00253D56" w:rsidP="002167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1B7719"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1B7719" w:rsidRPr="002167D8" w:rsidRDefault="001B7719"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Физика </w:t>
            </w:r>
          </w:p>
        </w:tc>
        <w:tc>
          <w:tcPr>
            <w:tcW w:w="1163" w:type="dxa"/>
          </w:tcPr>
          <w:p w:rsidR="001B7719"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52,8</w:t>
            </w:r>
          </w:p>
        </w:tc>
        <w:tc>
          <w:tcPr>
            <w:tcW w:w="1269" w:type="dxa"/>
          </w:tcPr>
          <w:p w:rsidR="001B7719" w:rsidRPr="002167D8" w:rsidRDefault="001B771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55,47</w:t>
            </w:r>
          </w:p>
        </w:tc>
        <w:tc>
          <w:tcPr>
            <w:tcW w:w="1206" w:type="dxa"/>
          </w:tcPr>
          <w:p w:rsidR="001B7719"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53,6</w:t>
            </w:r>
          </w:p>
        </w:tc>
        <w:tc>
          <w:tcPr>
            <w:tcW w:w="1269" w:type="dxa"/>
          </w:tcPr>
          <w:p w:rsidR="001B7719" w:rsidRPr="002167D8" w:rsidRDefault="00EE1258" w:rsidP="002167D8">
            <w:pPr>
              <w:pStyle w:val="Default"/>
              <w:jc w:val="center"/>
              <w:cnfStyle w:val="000000000000" w:firstRow="0" w:lastRow="0" w:firstColumn="0" w:lastColumn="0" w:oddVBand="0" w:evenVBand="0" w:oddHBand="0" w:evenHBand="0" w:firstRowFirstColumn="0" w:firstRowLastColumn="0" w:lastRowFirstColumn="0" w:lastRowLastColumn="0"/>
              <w:rPr>
                <w:sz w:val="28"/>
                <w:szCs w:val="28"/>
              </w:rPr>
            </w:pPr>
            <w:r w:rsidRPr="002167D8">
              <w:rPr>
                <w:sz w:val="28"/>
                <w:szCs w:val="28"/>
              </w:rPr>
              <w:t>53,77</w:t>
            </w:r>
          </w:p>
        </w:tc>
        <w:tc>
          <w:tcPr>
            <w:tcW w:w="1164" w:type="dxa"/>
          </w:tcPr>
          <w:p w:rsidR="001B7719" w:rsidRPr="002167D8" w:rsidRDefault="001B771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270" w:type="dxa"/>
          </w:tcPr>
          <w:p w:rsidR="001B7719"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EB1282"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EB1282" w:rsidRPr="002167D8" w:rsidRDefault="004A3A6C"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История </w:t>
            </w:r>
          </w:p>
        </w:tc>
        <w:tc>
          <w:tcPr>
            <w:tcW w:w="1163" w:type="dxa"/>
          </w:tcPr>
          <w:p w:rsidR="00EB1282"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52</w:t>
            </w:r>
          </w:p>
        </w:tc>
        <w:tc>
          <w:tcPr>
            <w:tcW w:w="1269" w:type="dxa"/>
          </w:tcPr>
          <w:p w:rsidR="00EB1282" w:rsidRPr="002167D8" w:rsidRDefault="004A3A6C"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54,84</w:t>
            </w:r>
          </w:p>
        </w:tc>
        <w:tc>
          <w:tcPr>
            <w:tcW w:w="1206" w:type="dxa"/>
          </w:tcPr>
          <w:p w:rsidR="00EB1282"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40,67</w:t>
            </w:r>
          </w:p>
        </w:tc>
        <w:tc>
          <w:tcPr>
            <w:tcW w:w="1269" w:type="dxa"/>
          </w:tcPr>
          <w:p w:rsidR="00EB1282" w:rsidRPr="002167D8" w:rsidRDefault="00EB1282"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EB1282"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67</w:t>
            </w:r>
          </w:p>
        </w:tc>
        <w:tc>
          <w:tcPr>
            <w:tcW w:w="1270" w:type="dxa"/>
          </w:tcPr>
          <w:p w:rsidR="00EB1282"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4A3A6C"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4A3A6C" w:rsidRPr="002167D8" w:rsidRDefault="004A3A6C"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Англ.язык </w:t>
            </w:r>
          </w:p>
        </w:tc>
        <w:tc>
          <w:tcPr>
            <w:tcW w:w="1163" w:type="dxa"/>
          </w:tcPr>
          <w:p w:rsidR="004A3A6C"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64,5</w:t>
            </w:r>
          </w:p>
        </w:tc>
        <w:tc>
          <w:tcPr>
            <w:tcW w:w="1269" w:type="dxa"/>
          </w:tcPr>
          <w:p w:rsidR="004A3A6C"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68,29</w:t>
            </w:r>
          </w:p>
        </w:tc>
        <w:tc>
          <w:tcPr>
            <w:tcW w:w="1206" w:type="dxa"/>
          </w:tcPr>
          <w:p w:rsidR="004A3A6C"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74,5</w:t>
            </w:r>
          </w:p>
        </w:tc>
        <w:tc>
          <w:tcPr>
            <w:tcW w:w="1269" w:type="dxa"/>
          </w:tcPr>
          <w:p w:rsidR="004A3A6C" w:rsidRPr="002167D8" w:rsidRDefault="004A3A6C"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4A3A6C"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70" w:type="dxa"/>
          </w:tcPr>
          <w:p w:rsidR="004A3A6C"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4A3A6C" w:rsidRP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rsidR="004A3A6C" w:rsidRPr="002167D8" w:rsidRDefault="001B7719"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Информатика и ИКТ</w:t>
            </w:r>
          </w:p>
        </w:tc>
        <w:tc>
          <w:tcPr>
            <w:tcW w:w="1163" w:type="dxa"/>
          </w:tcPr>
          <w:p w:rsidR="004A3A6C"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69" w:type="dxa"/>
          </w:tcPr>
          <w:p w:rsidR="004A3A6C" w:rsidRPr="002167D8" w:rsidRDefault="001B771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59,18</w:t>
            </w:r>
          </w:p>
        </w:tc>
        <w:tc>
          <w:tcPr>
            <w:tcW w:w="1206" w:type="dxa"/>
          </w:tcPr>
          <w:p w:rsidR="004A3A6C"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69" w:type="dxa"/>
          </w:tcPr>
          <w:p w:rsidR="004A3A6C" w:rsidRPr="002167D8" w:rsidRDefault="004A3A6C"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4A3A6C" w:rsidRPr="002167D8" w:rsidRDefault="00AC1629"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70" w:type="dxa"/>
          </w:tcPr>
          <w:p w:rsidR="004A3A6C" w:rsidRPr="002167D8" w:rsidRDefault="00253D56" w:rsidP="002167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r w:rsidR="001B7719" w:rsidRPr="002167D8" w:rsidTr="00936685">
        <w:tc>
          <w:tcPr>
            <w:cnfStyle w:val="001000000000" w:firstRow="0" w:lastRow="0" w:firstColumn="1" w:lastColumn="0" w:oddVBand="0" w:evenVBand="0" w:oddHBand="0" w:evenHBand="0" w:firstRowFirstColumn="0" w:firstRowLastColumn="0" w:lastRowFirstColumn="0" w:lastRowLastColumn="0"/>
            <w:tcW w:w="2349" w:type="dxa"/>
          </w:tcPr>
          <w:p w:rsidR="001B7719" w:rsidRPr="002167D8" w:rsidRDefault="001B7719" w:rsidP="002167D8">
            <w:pPr>
              <w:autoSpaceDE w:val="0"/>
              <w:autoSpaceDN w:val="0"/>
              <w:adjustRightInd w:val="0"/>
              <w:rPr>
                <w:rFonts w:ascii="Times New Roman" w:hAnsi="Times New Roman" w:cs="Times New Roman"/>
                <w:color w:val="000000"/>
                <w:sz w:val="28"/>
                <w:szCs w:val="28"/>
              </w:rPr>
            </w:pPr>
            <w:r w:rsidRPr="002167D8">
              <w:rPr>
                <w:rFonts w:ascii="Times New Roman" w:hAnsi="Times New Roman" w:cs="Times New Roman"/>
                <w:color w:val="000000"/>
                <w:sz w:val="28"/>
                <w:szCs w:val="28"/>
              </w:rPr>
              <w:t xml:space="preserve">География  </w:t>
            </w:r>
          </w:p>
        </w:tc>
        <w:tc>
          <w:tcPr>
            <w:tcW w:w="1163" w:type="dxa"/>
          </w:tcPr>
          <w:p w:rsidR="001B7719"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69" w:type="dxa"/>
          </w:tcPr>
          <w:p w:rsidR="001B7719" w:rsidRPr="002167D8" w:rsidRDefault="001B771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59,37</w:t>
            </w:r>
          </w:p>
        </w:tc>
        <w:tc>
          <w:tcPr>
            <w:tcW w:w="1206" w:type="dxa"/>
          </w:tcPr>
          <w:p w:rsidR="001B7719" w:rsidRPr="002167D8" w:rsidRDefault="00AC162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c>
          <w:tcPr>
            <w:tcW w:w="1269" w:type="dxa"/>
          </w:tcPr>
          <w:p w:rsidR="001B7719" w:rsidRPr="002167D8" w:rsidRDefault="001B771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164" w:type="dxa"/>
          </w:tcPr>
          <w:p w:rsidR="001B7719" w:rsidRPr="002167D8" w:rsidRDefault="001B7719"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p>
        </w:tc>
        <w:tc>
          <w:tcPr>
            <w:tcW w:w="1270" w:type="dxa"/>
          </w:tcPr>
          <w:p w:rsidR="001B7719" w:rsidRPr="002167D8" w:rsidRDefault="00253D56" w:rsidP="002167D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rPr>
            </w:pPr>
            <w:r w:rsidRPr="002167D8">
              <w:rPr>
                <w:rFonts w:ascii="Times New Roman" w:hAnsi="Times New Roman" w:cs="Times New Roman"/>
                <w:color w:val="000000"/>
                <w:sz w:val="28"/>
                <w:szCs w:val="28"/>
              </w:rPr>
              <w:t>-</w:t>
            </w:r>
          </w:p>
        </w:tc>
      </w:tr>
    </w:tbl>
    <w:p w:rsidR="00EB1282" w:rsidRPr="002167D8" w:rsidRDefault="00EB1282" w:rsidP="002167D8">
      <w:pPr>
        <w:autoSpaceDE w:val="0"/>
        <w:autoSpaceDN w:val="0"/>
        <w:adjustRightInd w:val="0"/>
        <w:spacing w:after="0" w:line="240" w:lineRule="auto"/>
        <w:rPr>
          <w:rFonts w:ascii="Times New Roman" w:hAnsi="Times New Roman" w:cs="Times New Roman"/>
          <w:color w:val="000000"/>
          <w:sz w:val="28"/>
          <w:szCs w:val="28"/>
        </w:rPr>
      </w:pPr>
    </w:p>
    <w:p w:rsidR="00EE1258" w:rsidRPr="002167D8" w:rsidRDefault="00EE1258" w:rsidP="002167D8">
      <w:pPr>
        <w:autoSpaceDE w:val="0"/>
        <w:autoSpaceDN w:val="0"/>
        <w:adjustRightInd w:val="0"/>
        <w:spacing w:after="0" w:line="240" w:lineRule="auto"/>
        <w:jc w:val="both"/>
        <w:rPr>
          <w:rFonts w:ascii="Times New Roman" w:hAnsi="Times New Roman" w:cs="Times New Roman"/>
          <w:sz w:val="28"/>
          <w:szCs w:val="28"/>
        </w:rPr>
      </w:pPr>
      <w:r w:rsidRPr="002167D8">
        <w:rPr>
          <w:rFonts w:ascii="Times New Roman" w:hAnsi="Times New Roman" w:cs="Times New Roman"/>
          <w:sz w:val="28"/>
          <w:szCs w:val="28"/>
        </w:rPr>
        <w:t xml:space="preserve">В целом результаты ЕГЭ по русскому языку за последние несколько лет стабильны. </w:t>
      </w:r>
    </w:p>
    <w:p w:rsidR="00253D56" w:rsidRPr="008164BC" w:rsidRDefault="00253D56" w:rsidP="008164BC">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2167D8">
        <w:rPr>
          <w:rFonts w:ascii="Times New Roman" w:hAnsi="Times New Roman" w:cs="Times New Roman"/>
          <w:sz w:val="28"/>
          <w:szCs w:val="28"/>
          <w:shd w:val="clear" w:color="auto" w:fill="FFFFFF"/>
        </w:rPr>
        <w:t xml:space="preserve">Увеличился по сравнению с 2017 годом средний балл по русскому языку, математике (базовый и профильный уровень), физике, английскому языку. Но по сравнению со средним баллом по региону немного ниже балл по русскому языку, литературе, обществознанию, биологии. Выше регионального средний балл по школе по математике, химии. </w:t>
      </w:r>
    </w:p>
    <w:p w:rsidR="00253D56" w:rsidRPr="002167D8" w:rsidRDefault="00253D56" w:rsidP="008164BC">
      <w:pPr>
        <w:spacing w:after="0" w:line="266" w:lineRule="auto"/>
        <w:ind w:right="280"/>
        <w:jc w:val="both"/>
        <w:rPr>
          <w:rFonts w:ascii="Times New Roman" w:hAnsi="Times New Roman" w:cs="Times New Roman"/>
          <w:sz w:val="28"/>
          <w:szCs w:val="28"/>
        </w:rPr>
      </w:pPr>
      <w:r w:rsidRPr="002167D8">
        <w:rPr>
          <w:rFonts w:ascii="Times New Roman" w:eastAsia="Times New Roman" w:hAnsi="Times New Roman" w:cs="Times New Roman"/>
          <w:sz w:val="28"/>
          <w:szCs w:val="28"/>
        </w:rPr>
        <w:t>Показатели степени обученности, качества знаний, итоговой аттестации во многом связаны со сложностью контингента учащихся</w:t>
      </w:r>
      <w:r w:rsidR="00F92A97">
        <w:rPr>
          <w:rFonts w:ascii="Times New Roman" w:eastAsia="Times New Roman" w:hAnsi="Times New Roman" w:cs="Times New Roman"/>
          <w:sz w:val="28"/>
          <w:szCs w:val="28"/>
        </w:rPr>
        <w:t xml:space="preserve"> </w:t>
      </w:r>
    </w:p>
    <w:p w:rsidR="00253D56" w:rsidRPr="002167D8" w:rsidRDefault="00253D56" w:rsidP="002167D8">
      <w:pPr>
        <w:spacing w:after="0" w:line="41" w:lineRule="exact"/>
        <w:rPr>
          <w:rFonts w:ascii="Times New Roman" w:hAnsi="Times New Roman" w:cs="Times New Roman"/>
          <w:sz w:val="28"/>
          <w:szCs w:val="28"/>
        </w:rPr>
      </w:pPr>
    </w:p>
    <w:p w:rsidR="00253D56" w:rsidRPr="008164BC" w:rsidRDefault="00253D56" w:rsidP="002167D8">
      <w:pPr>
        <w:spacing w:after="0"/>
        <w:jc w:val="center"/>
        <w:rPr>
          <w:rFonts w:ascii="Times New Roman" w:eastAsia="Times New Roman" w:hAnsi="Times New Roman" w:cs="Times New Roman"/>
          <w:b/>
          <w:sz w:val="28"/>
          <w:szCs w:val="28"/>
        </w:rPr>
      </w:pPr>
      <w:r w:rsidRPr="008164BC">
        <w:rPr>
          <w:rFonts w:ascii="Times New Roman" w:eastAsia="Times New Roman" w:hAnsi="Times New Roman" w:cs="Times New Roman"/>
          <w:b/>
          <w:sz w:val="28"/>
          <w:szCs w:val="28"/>
        </w:rPr>
        <w:t>Социальный паспорт ОУ</w:t>
      </w:r>
    </w:p>
    <w:p w:rsidR="00F92A97" w:rsidRPr="00F92A97" w:rsidRDefault="00F92A97" w:rsidP="008164BC">
      <w:pPr>
        <w:spacing w:after="0"/>
        <w:ind w:right="142"/>
        <w:jc w:val="right"/>
        <w:rPr>
          <w:rFonts w:ascii="Times New Roman" w:hAnsi="Times New Roman" w:cs="Times New Roman"/>
          <w:sz w:val="28"/>
          <w:szCs w:val="28"/>
        </w:rPr>
      </w:pPr>
      <w:r>
        <w:rPr>
          <w:rFonts w:ascii="Times New Roman" w:eastAsia="Times New Roman" w:hAnsi="Times New Roman" w:cs="Times New Roman"/>
          <w:sz w:val="28"/>
          <w:szCs w:val="28"/>
        </w:rPr>
        <w:t>Таблица 6</w:t>
      </w:r>
    </w:p>
    <w:tbl>
      <w:tblPr>
        <w:tblStyle w:val="1-5"/>
        <w:tblW w:w="0" w:type="auto"/>
        <w:tblInd w:w="250" w:type="dxa"/>
        <w:tblLook w:val="04A0" w:firstRow="1" w:lastRow="0" w:firstColumn="1" w:lastColumn="0" w:noHBand="0" w:noVBand="1"/>
      </w:tblPr>
      <w:tblGrid>
        <w:gridCol w:w="6804"/>
        <w:gridCol w:w="3402"/>
      </w:tblGrid>
      <w:tr w:rsidR="002167D8" w:rsidTr="00936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167D8" w:rsidRDefault="002167D8" w:rsidP="002167D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w:t>
            </w:r>
          </w:p>
        </w:tc>
        <w:tc>
          <w:tcPr>
            <w:tcW w:w="3402" w:type="dxa"/>
          </w:tcPr>
          <w:p w:rsidR="002167D8" w:rsidRDefault="002167D8" w:rsidP="002167D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2018-2019 учебный год</w:t>
            </w:r>
          </w:p>
        </w:tc>
      </w:tr>
      <w:tr w:rsid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w w:val="99"/>
                <w:sz w:val="28"/>
                <w:szCs w:val="28"/>
              </w:rPr>
              <w:t>Количество учащихся из неполных семей</w:t>
            </w:r>
          </w:p>
        </w:tc>
        <w:tc>
          <w:tcPr>
            <w:tcW w:w="3402" w:type="dxa"/>
          </w:tcPr>
          <w:p w:rsidR="002167D8" w:rsidRDefault="002167D8" w:rsidP="00216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2167D8" w:rsidTr="00936685">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sz w:val="28"/>
                <w:szCs w:val="28"/>
              </w:rPr>
              <w:t xml:space="preserve">Количество учащихся из многодетных семей </w:t>
            </w:r>
          </w:p>
        </w:tc>
        <w:tc>
          <w:tcPr>
            <w:tcW w:w="3402" w:type="dxa"/>
          </w:tcPr>
          <w:p w:rsidR="002167D8" w:rsidRDefault="002167D8" w:rsidP="00216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w w:val="99"/>
                <w:sz w:val="28"/>
                <w:szCs w:val="28"/>
              </w:rPr>
              <w:t>Количество учащихся из малообеспеченных семей</w:t>
            </w:r>
          </w:p>
        </w:tc>
        <w:tc>
          <w:tcPr>
            <w:tcW w:w="3402" w:type="dxa"/>
          </w:tcPr>
          <w:p w:rsidR="002167D8" w:rsidRDefault="002167D8" w:rsidP="00216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2167D8" w:rsidTr="00936685">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w w:val="99"/>
                <w:sz w:val="28"/>
                <w:szCs w:val="28"/>
              </w:rPr>
              <w:t>Количество учащихся из неблагополучных семей</w:t>
            </w:r>
          </w:p>
        </w:tc>
        <w:tc>
          <w:tcPr>
            <w:tcW w:w="3402" w:type="dxa"/>
          </w:tcPr>
          <w:p w:rsidR="002167D8" w:rsidRDefault="002167D8" w:rsidP="00216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sz w:val="28"/>
                <w:szCs w:val="28"/>
              </w:rPr>
              <w:t>Дети-инвалиды</w:t>
            </w:r>
          </w:p>
        </w:tc>
        <w:tc>
          <w:tcPr>
            <w:tcW w:w="3402" w:type="dxa"/>
          </w:tcPr>
          <w:p w:rsidR="002167D8" w:rsidRDefault="002167D8" w:rsidP="00216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r>
      <w:tr w:rsidR="002167D8" w:rsidTr="00936685">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sz w:val="28"/>
                <w:szCs w:val="28"/>
              </w:rPr>
              <w:t>Дети, находящиеся под опекой</w:t>
            </w:r>
          </w:p>
        </w:tc>
        <w:tc>
          <w:tcPr>
            <w:tcW w:w="3402" w:type="dxa"/>
          </w:tcPr>
          <w:p w:rsidR="002167D8" w:rsidRDefault="002167D8" w:rsidP="00216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2167D8"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2167D8" w:rsidRPr="00936685" w:rsidRDefault="002167D8"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sz w:val="28"/>
                <w:szCs w:val="28"/>
              </w:rPr>
              <w:t>Учащиеся, с которыми организована ИПР</w:t>
            </w:r>
            <w:r w:rsidR="008164BC" w:rsidRPr="00936685">
              <w:rPr>
                <w:rFonts w:ascii="Times New Roman" w:eastAsia="Times New Roman" w:hAnsi="Times New Roman" w:cs="Times New Roman"/>
                <w:b w:val="0"/>
                <w:sz w:val="28"/>
                <w:szCs w:val="28"/>
              </w:rPr>
              <w:t xml:space="preserve"> в ОУ</w:t>
            </w:r>
          </w:p>
        </w:tc>
        <w:tc>
          <w:tcPr>
            <w:tcW w:w="3402" w:type="dxa"/>
          </w:tcPr>
          <w:p w:rsidR="002167D8" w:rsidRDefault="002167D8" w:rsidP="002167D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8164BC" w:rsidTr="00936685">
        <w:tc>
          <w:tcPr>
            <w:cnfStyle w:val="001000000000" w:firstRow="0" w:lastRow="0" w:firstColumn="1" w:lastColumn="0" w:oddVBand="0" w:evenVBand="0" w:oddHBand="0" w:evenHBand="0" w:firstRowFirstColumn="0" w:firstRowLastColumn="0" w:lastRowFirstColumn="0" w:lastRowLastColumn="0"/>
            <w:tcW w:w="6804" w:type="dxa"/>
          </w:tcPr>
          <w:p w:rsidR="008164BC" w:rsidRPr="00936685" w:rsidRDefault="008164BC" w:rsidP="002167D8">
            <w:pPr>
              <w:jc w:val="both"/>
              <w:rPr>
                <w:rFonts w:ascii="Times New Roman" w:eastAsia="Times New Roman" w:hAnsi="Times New Roman" w:cs="Times New Roman"/>
                <w:b w:val="0"/>
                <w:sz w:val="28"/>
                <w:szCs w:val="28"/>
              </w:rPr>
            </w:pPr>
            <w:r w:rsidRPr="00936685">
              <w:rPr>
                <w:rFonts w:ascii="Times New Roman" w:eastAsia="Times New Roman" w:hAnsi="Times New Roman" w:cs="Times New Roman"/>
                <w:b w:val="0"/>
                <w:sz w:val="28"/>
                <w:szCs w:val="28"/>
              </w:rPr>
              <w:t>Уча</w:t>
            </w:r>
            <w:r w:rsidR="001F27B6" w:rsidRPr="00936685">
              <w:rPr>
                <w:rFonts w:ascii="Times New Roman" w:eastAsia="Times New Roman" w:hAnsi="Times New Roman" w:cs="Times New Roman"/>
                <w:b w:val="0"/>
                <w:sz w:val="28"/>
                <w:szCs w:val="28"/>
              </w:rPr>
              <w:t>щ</w:t>
            </w:r>
            <w:r w:rsidRPr="00936685">
              <w:rPr>
                <w:rFonts w:ascii="Times New Roman" w:eastAsia="Times New Roman" w:hAnsi="Times New Roman" w:cs="Times New Roman"/>
                <w:b w:val="0"/>
                <w:sz w:val="28"/>
                <w:szCs w:val="28"/>
              </w:rPr>
              <w:t xml:space="preserve">иеся </w:t>
            </w:r>
            <w:r w:rsidR="001F27B6" w:rsidRPr="00936685">
              <w:rPr>
                <w:rFonts w:ascii="Times New Roman" w:eastAsia="Times New Roman" w:hAnsi="Times New Roman" w:cs="Times New Roman"/>
                <w:b w:val="0"/>
                <w:sz w:val="28"/>
                <w:szCs w:val="28"/>
              </w:rPr>
              <w:t xml:space="preserve">и семьи, состоящие на учёте в ОДН ОП и КДН </w:t>
            </w:r>
          </w:p>
        </w:tc>
        <w:tc>
          <w:tcPr>
            <w:tcW w:w="3402" w:type="dxa"/>
          </w:tcPr>
          <w:p w:rsidR="008164BC" w:rsidRDefault="001F27B6" w:rsidP="002167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B713EA" w:rsidRPr="002167D8" w:rsidRDefault="00972BEF" w:rsidP="001F27B6">
      <w:pPr>
        <w:spacing w:after="0"/>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Кадровое </w:t>
      </w:r>
      <w:r w:rsidR="00B713EA" w:rsidRPr="002167D8">
        <w:rPr>
          <w:rFonts w:ascii="Times New Roman" w:eastAsia="Times New Roman" w:hAnsi="Times New Roman" w:cs="Times New Roman"/>
          <w:b/>
          <w:color w:val="000000"/>
          <w:sz w:val="28"/>
          <w:szCs w:val="28"/>
          <w:shd w:val="clear" w:color="auto" w:fill="FFFFFF"/>
          <w:lang w:eastAsia="ru-RU"/>
        </w:rPr>
        <w:t>и материально-техническое</w:t>
      </w:r>
    </w:p>
    <w:p w:rsidR="00B713EA" w:rsidRPr="002167D8" w:rsidRDefault="00B713EA" w:rsidP="002167D8">
      <w:pPr>
        <w:spacing w:after="0"/>
        <w:jc w:val="center"/>
        <w:rPr>
          <w:rFonts w:ascii="Times New Roman" w:eastAsia="Times New Roman" w:hAnsi="Times New Roman" w:cs="Times New Roman"/>
          <w:b/>
          <w:color w:val="000000"/>
          <w:sz w:val="28"/>
          <w:szCs w:val="28"/>
          <w:shd w:val="clear" w:color="auto" w:fill="FFFFFF"/>
          <w:lang w:eastAsia="ru-RU"/>
        </w:rPr>
      </w:pPr>
      <w:r w:rsidRPr="002167D8">
        <w:rPr>
          <w:rFonts w:ascii="Times New Roman" w:eastAsia="Times New Roman" w:hAnsi="Times New Roman" w:cs="Times New Roman"/>
          <w:b/>
          <w:color w:val="000000"/>
          <w:sz w:val="28"/>
          <w:szCs w:val="28"/>
          <w:shd w:val="clear" w:color="auto" w:fill="FFFFFF"/>
          <w:lang w:eastAsia="ru-RU"/>
        </w:rPr>
        <w:t>обеспечение реализации Программы</w:t>
      </w:r>
    </w:p>
    <w:p w:rsidR="001F27B6" w:rsidRDefault="001F27B6" w:rsidP="001F27B6">
      <w:pPr>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Условием качества образования, обеспечиваемого образовательным</w:t>
      </w:r>
      <w:r w:rsidRPr="001F27B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учреждением, является высокий образовательный уровень и квалификационные</w:t>
      </w:r>
      <w:r w:rsidRPr="001F27B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характеристики состава педагогических работников.</w:t>
      </w:r>
      <w:r w:rsidRPr="001F27B6">
        <w:rPr>
          <w:rFonts w:ascii="Times New Roman CYR" w:hAnsi="Times New Roman CYR" w:cs="Times New Roman CYR"/>
          <w:color w:val="000000"/>
          <w:sz w:val="28"/>
          <w:szCs w:val="28"/>
        </w:rPr>
        <w:t xml:space="preserve"> </w:t>
      </w:r>
    </w:p>
    <w:p w:rsidR="001F27B6" w:rsidRDefault="001F27B6" w:rsidP="001F27B6">
      <w:pPr>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2019 году кадровый состав педагогических работников МБОУ СШ </w:t>
      </w:r>
      <w:r>
        <w:rPr>
          <w:rFonts w:ascii="Times New Roman" w:hAnsi="Times New Roman" w:cs="Times New Roman"/>
          <w:color w:val="000000"/>
          <w:sz w:val="28"/>
          <w:szCs w:val="28"/>
        </w:rPr>
        <w:t>№ 28</w:t>
      </w:r>
      <w:r w:rsidRPr="001F27B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 Липецка выглядит следующим образом:</w:t>
      </w:r>
    </w:p>
    <w:p w:rsidR="00C845B3" w:rsidRDefault="00C845B3" w:rsidP="00C845B3">
      <w:pPr>
        <w:spacing w:after="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7</w:t>
      </w:r>
    </w:p>
    <w:tbl>
      <w:tblPr>
        <w:tblStyle w:val="1-5"/>
        <w:tblW w:w="0" w:type="auto"/>
        <w:tblInd w:w="108" w:type="dxa"/>
        <w:tblLook w:val="04A0" w:firstRow="1" w:lastRow="0" w:firstColumn="1" w:lastColumn="0" w:noHBand="0" w:noVBand="1"/>
      </w:tblPr>
      <w:tblGrid>
        <w:gridCol w:w="6237"/>
        <w:gridCol w:w="4219"/>
      </w:tblGrid>
      <w:tr w:rsidR="001F27B6" w:rsidRPr="001F27B6" w:rsidTr="00936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1F27B6" w:rsidRPr="001F27B6" w:rsidRDefault="001F27B6" w:rsidP="001F27B6">
            <w:pPr>
              <w:autoSpaceDE w:val="0"/>
              <w:autoSpaceDN w:val="0"/>
              <w:adjustRightInd w:val="0"/>
              <w:rPr>
                <w:rFonts w:ascii="Times New Roman CYR" w:hAnsi="Times New Roman CYR" w:cs="Times New Roman CYR"/>
                <w:b w:val="0"/>
                <w:color w:val="000000"/>
                <w:sz w:val="28"/>
                <w:szCs w:val="28"/>
              </w:rPr>
            </w:pPr>
            <w:r w:rsidRPr="001F27B6">
              <w:rPr>
                <w:rFonts w:ascii="Times New Roman CYR" w:hAnsi="Times New Roman CYR" w:cs="Times New Roman CYR"/>
                <w:b w:val="0"/>
                <w:color w:val="000000"/>
                <w:sz w:val="28"/>
                <w:szCs w:val="28"/>
              </w:rPr>
              <w:t>Всего педагогических работников</w:t>
            </w:r>
          </w:p>
        </w:tc>
        <w:tc>
          <w:tcPr>
            <w:tcW w:w="4219" w:type="dxa"/>
          </w:tcPr>
          <w:p w:rsidR="001F27B6" w:rsidRPr="001F27B6" w:rsidRDefault="001F27B6" w:rsidP="00EF3EA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CYR" w:hAnsi="Times New Roman CYR" w:cs="Times New Roman CYR"/>
                <w:b w:val="0"/>
                <w:color w:val="000000"/>
                <w:sz w:val="28"/>
                <w:szCs w:val="28"/>
              </w:rPr>
            </w:pPr>
            <w:r w:rsidRPr="001F27B6">
              <w:rPr>
                <w:rFonts w:ascii="Times New Roman CYR" w:hAnsi="Times New Roman CYR" w:cs="Times New Roman CYR"/>
                <w:b w:val="0"/>
                <w:color w:val="000000"/>
                <w:sz w:val="28"/>
                <w:szCs w:val="28"/>
              </w:rPr>
              <w:t>46</w:t>
            </w:r>
          </w:p>
        </w:tc>
      </w:tr>
      <w:tr w:rsidR="001F27B6"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1F27B6" w:rsidRPr="001F27B6" w:rsidRDefault="001F27B6" w:rsidP="001F27B6">
            <w:pPr>
              <w:autoSpaceDE w:val="0"/>
              <w:autoSpaceDN w:val="0"/>
              <w:adjustRightInd w:val="0"/>
              <w:jc w:val="center"/>
              <w:rPr>
                <w:rFonts w:ascii="Times New Roman CYR" w:hAnsi="Times New Roman CYR" w:cs="Times New Roman CYR"/>
                <w:color w:val="000000"/>
                <w:sz w:val="28"/>
                <w:szCs w:val="28"/>
              </w:rPr>
            </w:pPr>
            <w:r w:rsidRPr="001F27B6">
              <w:rPr>
                <w:rFonts w:ascii="Times New Roman CYR" w:hAnsi="Times New Roman CYR" w:cs="Times New Roman CYR"/>
                <w:bCs w:val="0"/>
                <w:color w:val="000000"/>
                <w:sz w:val="28"/>
                <w:szCs w:val="28"/>
              </w:rPr>
              <w:t>Образовательный ценз</w:t>
            </w:r>
          </w:p>
        </w:tc>
      </w:tr>
      <w:tr w:rsidR="001F27B6" w:rsidRPr="001F27B6" w:rsidTr="00936685">
        <w:tc>
          <w:tcPr>
            <w:cnfStyle w:val="001000000000" w:firstRow="0" w:lastRow="0" w:firstColumn="1" w:lastColumn="0" w:oddVBand="0" w:evenVBand="0" w:oddHBand="0" w:evenHBand="0" w:firstRowFirstColumn="0" w:firstRowLastColumn="0" w:lastRowFirstColumn="0" w:lastRowLastColumn="0"/>
            <w:tcW w:w="6237" w:type="dxa"/>
          </w:tcPr>
          <w:p w:rsidR="001F27B6" w:rsidRPr="001F27B6" w:rsidRDefault="001F27B6" w:rsidP="001F27B6">
            <w:pPr>
              <w:autoSpaceDE w:val="0"/>
              <w:autoSpaceDN w:val="0"/>
              <w:adjustRightInd w:val="0"/>
              <w:rPr>
                <w:rFonts w:ascii="Times New Roman CYR" w:hAnsi="Times New Roman CYR" w:cs="Times New Roman CYR"/>
                <w:b w:val="0"/>
                <w:color w:val="000000"/>
                <w:sz w:val="28"/>
                <w:szCs w:val="28"/>
              </w:rPr>
            </w:pPr>
            <w:r w:rsidRPr="001F27B6">
              <w:rPr>
                <w:rFonts w:ascii="Times New Roman CYR" w:hAnsi="Times New Roman CYR" w:cs="Times New Roman CYR"/>
                <w:b w:val="0"/>
                <w:color w:val="000000"/>
                <w:sz w:val="28"/>
                <w:szCs w:val="28"/>
              </w:rPr>
              <w:t>Высшее профессиональное образование</w:t>
            </w:r>
          </w:p>
        </w:tc>
        <w:tc>
          <w:tcPr>
            <w:tcW w:w="4219" w:type="dxa"/>
          </w:tcPr>
          <w:p w:rsidR="001F27B6" w:rsidRPr="001F27B6" w:rsidRDefault="00EF3EA8" w:rsidP="00EF3EA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46 (100%)</w:t>
            </w:r>
          </w:p>
        </w:tc>
      </w:tr>
      <w:tr w:rsidR="00692A1B"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692A1B" w:rsidRPr="00692A1B" w:rsidRDefault="00692A1B" w:rsidP="00692A1B">
            <w:pPr>
              <w:autoSpaceDE w:val="0"/>
              <w:autoSpaceDN w:val="0"/>
              <w:adjustRightInd w:val="0"/>
              <w:jc w:val="center"/>
              <w:rPr>
                <w:rFonts w:ascii="Times New Roman CYR" w:hAnsi="Times New Roman CYR" w:cs="Times New Roman CYR"/>
                <w:color w:val="000000"/>
                <w:sz w:val="28"/>
                <w:szCs w:val="28"/>
              </w:rPr>
            </w:pPr>
            <w:r w:rsidRPr="00692A1B">
              <w:rPr>
                <w:rFonts w:ascii="Times New Roman CYR" w:hAnsi="Times New Roman CYR" w:cs="Times New Roman CYR"/>
                <w:bCs w:val="0"/>
                <w:color w:val="000000"/>
                <w:sz w:val="28"/>
                <w:szCs w:val="28"/>
              </w:rPr>
              <w:t>Квалификационная категория</w:t>
            </w:r>
          </w:p>
        </w:tc>
      </w:tr>
      <w:tr w:rsidR="001F27B6" w:rsidRPr="00692A1B" w:rsidTr="00936685">
        <w:tc>
          <w:tcPr>
            <w:cnfStyle w:val="001000000000" w:firstRow="0" w:lastRow="0" w:firstColumn="1" w:lastColumn="0" w:oddVBand="0" w:evenVBand="0" w:oddHBand="0" w:evenHBand="0" w:firstRowFirstColumn="0" w:firstRowLastColumn="0" w:lastRowFirstColumn="0" w:lastRowLastColumn="0"/>
            <w:tcW w:w="6237" w:type="dxa"/>
          </w:tcPr>
          <w:p w:rsidR="001F27B6" w:rsidRPr="00692A1B" w:rsidRDefault="00692A1B" w:rsidP="001F27B6">
            <w:pPr>
              <w:autoSpaceDE w:val="0"/>
              <w:autoSpaceDN w:val="0"/>
              <w:adjustRightInd w:val="0"/>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Высшая квалификационная категория</w:t>
            </w:r>
          </w:p>
        </w:tc>
        <w:tc>
          <w:tcPr>
            <w:tcW w:w="4219" w:type="dxa"/>
          </w:tcPr>
          <w:p w:rsidR="001F27B6" w:rsidRPr="00692A1B"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 (30,6%)</w:t>
            </w:r>
          </w:p>
        </w:tc>
      </w:tr>
      <w:tr w:rsidR="001F27B6"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1F27B6" w:rsidRPr="00692A1B" w:rsidRDefault="00692A1B" w:rsidP="001F27B6">
            <w:pPr>
              <w:autoSpaceDE w:val="0"/>
              <w:autoSpaceDN w:val="0"/>
              <w:adjustRightInd w:val="0"/>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Первая квалификационная категория</w:t>
            </w:r>
          </w:p>
        </w:tc>
        <w:tc>
          <w:tcPr>
            <w:tcW w:w="4219" w:type="dxa"/>
          </w:tcPr>
          <w:p w:rsidR="001F27B6" w:rsidRPr="00692A1B" w:rsidRDefault="00692A1B" w:rsidP="00692A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 (51%)</w:t>
            </w:r>
          </w:p>
        </w:tc>
      </w:tr>
      <w:tr w:rsidR="001F27B6" w:rsidRPr="00692A1B" w:rsidTr="00936685">
        <w:tc>
          <w:tcPr>
            <w:cnfStyle w:val="001000000000" w:firstRow="0" w:lastRow="0" w:firstColumn="1" w:lastColumn="0" w:oddVBand="0" w:evenVBand="0" w:oddHBand="0" w:evenHBand="0" w:firstRowFirstColumn="0" w:firstRowLastColumn="0" w:lastRowFirstColumn="0" w:lastRowLastColumn="0"/>
            <w:tcW w:w="6237" w:type="dxa"/>
          </w:tcPr>
          <w:p w:rsidR="001F27B6" w:rsidRPr="00692A1B" w:rsidRDefault="00692A1B" w:rsidP="001F27B6">
            <w:pPr>
              <w:autoSpaceDE w:val="0"/>
              <w:autoSpaceDN w:val="0"/>
              <w:adjustRightInd w:val="0"/>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Соответствие занимаемой должности</w:t>
            </w:r>
          </w:p>
        </w:tc>
        <w:tc>
          <w:tcPr>
            <w:tcW w:w="4219" w:type="dxa"/>
          </w:tcPr>
          <w:p w:rsidR="001F27B6" w:rsidRPr="00692A1B"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(2,1%)</w:t>
            </w:r>
          </w:p>
        </w:tc>
      </w:tr>
      <w:tr w:rsidR="00692A1B"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692A1B" w:rsidRPr="00692A1B" w:rsidRDefault="00692A1B" w:rsidP="00692A1B">
            <w:pPr>
              <w:autoSpaceDE w:val="0"/>
              <w:autoSpaceDN w:val="0"/>
              <w:adjustRightInd w:val="0"/>
              <w:jc w:val="center"/>
              <w:rPr>
                <w:rFonts w:ascii="Times New Roman CYR" w:hAnsi="Times New Roman CYR" w:cs="Times New Roman CYR"/>
                <w:color w:val="000000"/>
                <w:sz w:val="28"/>
                <w:szCs w:val="28"/>
              </w:rPr>
            </w:pPr>
            <w:r w:rsidRPr="00692A1B">
              <w:rPr>
                <w:rFonts w:ascii="Times New Roman CYR" w:hAnsi="Times New Roman CYR" w:cs="Times New Roman CYR"/>
                <w:bCs w:val="0"/>
                <w:color w:val="000000"/>
                <w:sz w:val="28"/>
                <w:szCs w:val="28"/>
              </w:rPr>
              <w:t>Почётные звания</w:t>
            </w:r>
          </w:p>
        </w:tc>
      </w:tr>
      <w:tr w:rsidR="00692A1B" w:rsidRPr="00692A1B" w:rsidTr="00936685">
        <w:tc>
          <w:tcPr>
            <w:cnfStyle w:val="001000000000" w:firstRow="0" w:lastRow="0" w:firstColumn="1" w:lastColumn="0" w:oddVBand="0" w:evenVBand="0" w:oddHBand="0" w:evenHBand="0" w:firstRowFirstColumn="0" w:firstRowLastColumn="0" w:lastRowFirstColumn="0" w:lastRowLastColumn="0"/>
            <w:tcW w:w="6237" w:type="dxa"/>
          </w:tcPr>
          <w:p w:rsidR="00692A1B" w:rsidRPr="00692A1B" w:rsidRDefault="00692A1B" w:rsidP="00692A1B">
            <w:pPr>
              <w:autoSpaceDE w:val="0"/>
              <w:autoSpaceDN w:val="0"/>
              <w:adjustRightInd w:val="0"/>
              <w:jc w:val="both"/>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Почётный работник общего образования РФ</w:t>
            </w:r>
          </w:p>
        </w:tc>
        <w:tc>
          <w:tcPr>
            <w:tcW w:w="4219" w:type="dxa"/>
          </w:tcPr>
          <w:p w:rsidR="00692A1B" w:rsidRPr="00692A1B"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sidRPr="00692A1B">
              <w:rPr>
                <w:rFonts w:ascii="Times New Roman CYR" w:hAnsi="Times New Roman CYR" w:cs="Times New Roman CYR"/>
                <w:color w:val="000000"/>
                <w:sz w:val="28"/>
                <w:szCs w:val="28"/>
              </w:rPr>
              <w:t>6</w:t>
            </w:r>
          </w:p>
        </w:tc>
      </w:tr>
      <w:tr w:rsidR="00692A1B"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692A1B" w:rsidRPr="00692A1B" w:rsidRDefault="00692A1B" w:rsidP="00692A1B">
            <w:pPr>
              <w:autoSpaceDE w:val="0"/>
              <w:autoSpaceDN w:val="0"/>
              <w:adjustRightInd w:val="0"/>
              <w:jc w:val="both"/>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Отличник народного просвещения</w:t>
            </w:r>
          </w:p>
        </w:tc>
        <w:tc>
          <w:tcPr>
            <w:tcW w:w="4219" w:type="dxa"/>
          </w:tcPr>
          <w:p w:rsidR="00692A1B" w:rsidRPr="00692A1B" w:rsidRDefault="00692A1B" w:rsidP="00692A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r w:rsidRPr="00692A1B">
              <w:rPr>
                <w:rFonts w:ascii="Times New Roman CYR" w:hAnsi="Times New Roman CYR" w:cs="Times New Roman CYR"/>
                <w:color w:val="000000"/>
                <w:sz w:val="28"/>
                <w:szCs w:val="28"/>
              </w:rPr>
              <w:t>4</w:t>
            </w:r>
          </w:p>
        </w:tc>
      </w:tr>
      <w:tr w:rsidR="00692A1B" w:rsidRPr="00692A1B" w:rsidTr="00936685">
        <w:tc>
          <w:tcPr>
            <w:cnfStyle w:val="001000000000" w:firstRow="0" w:lastRow="0" w:firstColumn="1" w:lastColumn="0" w:oddVBand="0" w:evenVBand="0" w:oddHBand="0" w:evenHBand="0" w:firstRowFirstColumn="0" w:firstRowLastColumn="0" w:lastRowFirstColumn="0" w:lastRowLastColumn="0"/>
            <w:tcW w:w="6237" w:type="dxa"/>
          </w:tcPr>
          <w:p w:rsidR="00692A1B" w:rsidRPr="00692A1B" w:rsidRDefault="00692A1B" w:rsidP="00692A1B">
            <w:pPr>
              <w:autoSpaceDE w:val="0"/>
              <w:autoSpaceDN w:val="0"/>
              <w:adjustRightInd w:val="0"/>
              <w:jc w:val="both"/>
              <w:rPr>
                <w:rFonts w:ascii="Times New Roman" w:hAnsi="Times New Roman" w:cs="Times New Roman"/>
                <w:b w:val="0"/>
                <w:color w:val="000000"/>
                <w:sz w:val="28"/>
                <w:szCs w:val="28"/>
              </w:rPr>
            </w:pPr>
            <w:r w:rsidRPr="00692A1B">
              <w:rPr>
                <w:rFonts w:ascii="Times New Roman CYR" w:hAnsi="Times New Roman CYR" w:cs="Times New Roman CYR"/>
                <w:b w:val="0"/>
                <w:color w:val="000000"/>
                <w:sz w:val="28"/>
                <w:szCs w:val="28"/>
              </w:rPr>
              <w:t xml:space="preserve">Награждены знаками </w:t>
            </w:r>
            <w:r w:rsidRPr="00692A1B">
              <w:rPr>
                <w:rFonts w:ascii="Times New Roman" w:hAnsi="Times New Roman" w:cs="Times New Roman"/>
                <w:b w:val="0"/>
                <w:color w:val="000000"/>
                <w:sz w:val="28"/>
                <w:szCs w:val="28"/>
              </w:rPr>
              <w:t>«</w:t>
            </w:r>
            <w:r w:rsidRPr="00692A1B">
              <w:rPr>
                <w:rFonts w:ascii="Times New Roman CYR" w:hAnsi="Times New Roman CYR" w:cs="Times New Roman CYR"/>
                <w:b w:val="0"/>
                <w:color w:val="000000"/>
                <w:sz w:val="28"/>
                <w:szCs w:val="28"/>
              </w:rPr>
              <w:t>За заслуги перед городом Липецком</w:t>
            </w:r>
            <w:r w:rsidRPr="00692A1B">
              <w:rPr>
                <w:rFonts w:ascii="Times New Roman" w:hAnsi="Times New Roman" w:cs="Times New Roman"/>
                <w:b w:val="0"/>
                <w:color w:val="000000"/>
                <w:sz w:val="28"/>
                <w:szCs w:val="28"/>
              </w:rPr>
              <w:t>»</w:t>
            </w:r>
          </w:p>
        </w:tc>
        <w:tc>
          <w:tcPr>
            <w:tcW w:w="4219" w:type="dxa"/>
          </w:tcPr>
          <w:p w:rsidR="00692A1B"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p>
        </w:tc>
      </w:tr>
      <w:tr w:rsidR="00692A1B"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692A1B" w:rsidRPr="00692A1B" w:rsidRDefault="00692A1B" w:rsidP="001F27B6">
            <w:pPr>
              <w:autoSpaceDE w:val="0"/>
              <w:autoSpaceDN w:val="0"/>
              <w:adjustRightInd w:val="0"/>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Почётная грамота Министерства образования и науки РФ</w:t>
            </w:r>
          </w:p>
        </w:tc>
        <w:tc>
          <w:tcPr>
            <w:tcW w:w="4219" w:type="dxa"/>
          </w:tcPr>
          <w:p w:rsidR="00692A1B" w:rsidRPr="00692A1B" w:rsidRDefault="00692A1B" w:rsidP="00692A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w:t>
            </w:r>
          </w:p>
        </w:tc>
      </w:tr>
      <w:tr w:rsidR="00692A1B" w:rsidRPr="00692A1B" w:rsidTr="00936685">
        <w:tc>
          <w:tcPr>
            <w:cnfStyle w:val="001000000000" w:firstRow="0" w:lastRow="0" w:firstColumn="1" w:lastColumn="0" w:oddVBand="0" w:evenVBand="0" w:oddHBand="0" w:evenHBand="0" w:firstRowFirstColumn="0" w:firstRowLastColumn="0" w:lastRowFirstColumn="0" w:lastRowLastColumn="0"/>
            <w:tcW w:w="6237" w:type="dxa"/>
          </w:tcPr>
          <w:p w:rsidR="00692A1B" w:rsidRPr="00692A1B" w:rsidRDefault="00692A1B" w:rsidP="001F27B6">
            <w:pPr>
              <w:autoSpaceDE w:val="0"/>
              <w:autoSpaceDN w:val="0"/>
              <w:adjustRightInd w:val="0"/>
              <w:rPr>
                <w:rFonts w:ascii="Times New Roman CYR" w:hAnsi="Times New Roman CYR" w:cs="Times New Roman CYR"/>
                <w:b w:val="0"/>
                <w:color w:val="000000"/>
                <w:sz w:val="28"/>
                <w:szCs w:val="28"/>
              </w:rPr>
            </w:pPr>
            <w:r w:rsidRPr="00692A1B">
              <w:rPr>
                <w:rFonts w:ascii="Times New Roman CYR" w:hAnsi="Times New Roman CYR" w:cs="Times New Roman CYR"/>
                <w:b w:val="0"/>
                <w:color w:val="000000"/>
                <w:sz w:val="28"/>
                <w:szCs w:val="28"/>
              </w:rPr>
              <w:t xml:space="preserve">Имеют звание </w:t>
            </w:r>
            <w:r w:rsidRPr="00692A1B">
              <w:rPr>
                <w:rFonts w:ascii="Times New Roman" w:hAnsi="Times New Roman" w:cs="Times New Roman"/>
                <w:b w:val="0"/>
                <w:color w:val="000000"/>
                <w:sz w:val="28"/>
                <w:szCs w:val="28"/>
              </w:rPr>
              <w:t>«</w:t>
            </w:r>
            <w:r w:rsidRPr="00692A1B">
              <w:rPr>
                <w:rFonts w:ascii="Times New Roman CYR" w:hAnsi="Times New Roman CYR" w:cs="Times New Roman CYR"/>
                <w:b w:val="0"/>
                <w:color w:val="000000"/>
                <w:sz w:val="28"/>
                <w:szCs w:val="28"/>
              </w:rPr>
              <w:t>Ветеран труда</w:t>
            </w:r>
            <w:r w:rsidRPr="00692A1B">
              <w:rPr>
                <w:rFonts w:ascii="Times New Roman" w:hAnsi="Times New Roman" w:cs="Times New Roman"/>
                <w:b w:val="0"/>
                <w:color w:val="000000"/>
                <w:sz w:val="28"/>
                <w:szCs w:val="28"/>
              </w:rPr>
              <w:t>»</w:t>
            </w:r>
          </w:p>
        </w:tc>
        <w:tc>
          <w:tcPr>
            <w:tcW w:w="4219" w:type="dxa"/>
          </w:tcPr>
          <w:p w:rsidR="00692A1B" w:rsidRPr="00692A1B"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w:t>
            </w:r>
          </w:p>
        </w:tc>
      </w:tr>
      <w:tr w:rsidR="00692A1B"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692A1B" w:rsidRPr="00692A1B" w:rsidRDefault="00692A1B" w:rsidP="00692A1B">
            <w:pPr>
              <w:autoSpaceDE w:val="0"/>
              <w:autoSpaceDN w:val="0"/>
              <w:adjustRightInd w:val="0"/>
              <w:jc w:val="center"/>
              <w:rPr>
                <w:rFonts w:ascii="Times New Roman CYR" w:hAnsi="Times New Roman CYR" w:cs="Times New Roman CYR"/>
                <w:color w:val="000000"/>
                <w:sz w:val="28"/>
                <w:szCs w:val="28"/>
              </w:rPr>
            </w:pPr>
            <w:r w:rsidRPr="00692A1B">
              <w:rPr>
                <w:rFonts w:ascii="Times New Roman CYR" w:hAnsi="Times New Roman CYR" w:cs="Times New Roman CYR"/>
                <w:bCs w:val="0"/>
                <w:color w:val="000000"/>
                <w:sz w:val="28"/>
                <w:szCs w:val="28"/>
              </w:rPr>
              <w:t>Стаж работы</w:t>
            </w:r>
          </w:p>
        </w:tc>
      </w:tr>
      <w:tr w:rsidR="00692A1B" w:rsidRPr="00021B22" w:rsidTr="00936685">
        <w:tc>
          <w:tcPr>
            <w:cnfStyle w:val="001000000000" w:firstRow="0" w:lastRow="0" w:firstColumn="1" w:lastColumn="0" w:oddVBand="0" w:evenVBand="0" w:oddHBand="0" w:evenHBand="0" w:firstRowFirstColumn="0" w:firstRowLastColumn="0" w:lastRowFirstColumn="0" w:lastRowLastColumn="0"/>
            <w:tcW w:w="6237" w:type="dxa"/>
          </w:tcPr>
          <w:p w:rsidR="00692A1B" w:rsidRPr="00021B22" w:rsidRDefault="00692A1B" w:rsidP="001F27B6">
            <w:pPr>
              <w:autoSpaceDE w:val="0"/>
              <w:autoSpaceDN w:val="0"/>
              <w:adjustRightInd w:val="0"/>
              <w:rPr>
                <w:rFonts w:ascii="Times New Roman CYR" w:hAnsi="Times New Roman CYR" w:cs="Times New Roman CYR"/>
                <w:b w:val="0"/>
                <w:color w:val="000000"/>
                <w:sz w:val="28"/>
                <w:szCs w:val="28"/>
              </w:rPr>
            </w:pPr>
            <w:r w:rsidRPr="00021B22">
              <w:rPr>
                <w:rFonts w:ascii="Times New Roman CYR" w:hAnsi="Times New Roman CYR" w:cs="Times New Roman CYR"/>
                <w:b w:val="0"/>
                <w:color w:val="000000"/>
                <w:sz w:val="28"/>
                <w:szCs w:val="28"/>
              </w:rPr>
              <w:t>Менее 5 лет</w:t>
            </w:r>
          </w:p>
        </w:tc>
        <w:tc>
          <w:tcPr>
            <w:tcW w:w="4219" w:type="dxa"/>
          </w:tcPr>
          <w:p w:rsidR="00692A1B" w:rsidRPr="00021B22" w:rsidRDefault="00692A1B"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sidRPr="00021B22">
              <w:rPr>
                <w:rFonts w:ascii="Times New Roman CYR" w:hAnsi="Times New Roman CYR" w:cs="Times New Roman CYR"/>
                <w:color w:val="000000"/>
                <w:sz w:val="28"/>
                <w:szCs w:val="28"/>
              </w:rPr>
              <w:t>6 (13%)</w:t>
            </w:r>
          </w:p>
        </w:tc>
      </w:tr>
      <w:tr w:rsidR="00692A1B" w:rsidRPr="00021B22"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692A1B" w:rsidRPr="00021B22" w:rsidRDefault="00021B22" w:rsidP="001F27B6">
            <w:pPr>
              <w:autoSpaceDE w:val="0"/>
              <w:autoSpaceDN w:val="0"/>
              <w:adjustRightInd w:val="0"/>
              <w:rPr>
                <w:rFonts w:ascii="Times New Roman CYR" w:hAnsi="Times New Roman CYR" w:cs="Times New Roman CYR"/>
                <w:b w:val="0"/>
                <w:color w:val="000000"/>
                <w:sz w:val="28"/>
                <w:szCs w:val="28"/>
              </w:rPr>
            </w:pPr>
            <w:r w:rsidRPr="00021B22">
              <w:rPr>
                <w:rFonts w:ascii="Times New Roman CYR" w:hAnsi="Times New Roman CYR" w:cs="Times New Roman CYR"/>
                <w:b w:val="0"/>
                <w:color w:val="000000"/>
                <w:sz w:val="28"/>
                <w:szCs w:val="28"/>
              </w:rPr>
              <w:t>Более 30 лет</w:t>
            </w:r>
          </w:p>
        </w:tc>
        <w:tc>
          <w:tcPr>
            <w:tcW w:w="4219" w:type="dxa"/>
          </w:tcPr>
          <w:p w:rsidR="00692A1B" w:rsidRPr="00021B22" w:rsidRDefault="00021B22" w:rsidP="00692A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r w:rsidRPr="00021B22">
              <w:rPr>
                <w:rFonts w:ascii="Times New Roman CYR" w:hAnsi="Times New Roman CYR" w:cs="Times New Roman CYR"/>
                <w:color w:val="000000"/>
                <w:sz w:val="28"/>
                <w:szCs w:val="28"/>
              </w:rPr>
              <w:t>14 (30,4%)</w:t>
            </w:r>
          </w:p>
        </w:tc>
      </w:tr>
      <w:tr w:rsidR="00021B22" w:rsidRPr="00692A1B" w:rsidTr="00936685">
        <w:tc>
          <w:tcPr>
            <w:cnfStyle w:val="001000000000" w:firstRow="0" w:lastRow="0" w:firstColumn="1" w:lastColumn="0" w:oddVBand="0" w:evenVBand="0" w:oddHBand="0" w:evenHBand="0" w:firstRowFirstColumn="0" w:firstRowLastColumn="0" w:lastRowFirstColumn="0" w:lastRowLastColumn="0"/>
            <w:tcW w:w="10456" w:type="dxa"/>
            <w:gridSpan w:val="2"/>
          </w:tcPr>
          <w:p w:rsidR="00021B22" w:rsidRDefault="00021B22" w:rsidP="00692A1B">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Возрастной состав педагогических работников</w:t>
            </w:r>
          </w:p>
        </w:tc>
      </w:tr>
      <w:tr w:rsidR="00021B22" w:rsidRPr="00692A1B"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rsidR="00021B22" w:rsidRPr="00021B22" w:rsidRDefault="00021B22" w:rsidP="001F27B6">
            <w:pPr>
              <w:autoSpaceDE w:val="0"/>
              <w:autoSpaceDN w:val="0"/>
              <w:adjustRightInd w:val="0"/>
              <w:rPr>
                <w:rFonts w:ascii="Times New Roman CYR" w:hAnsi="Times New Roman CYR" w:cs="Times New Roman CYR"/>
                <w:b w:val="0"/>
                <w:color w:val="000000"/>
                <w:sz w:val="28"/>
                <w:szCs w:val="28"/>
              </w:rPr>
            </w:pPr>
            <w:r w:rsidRPr="00021B22">
              <w:rPr>
                <w:rFonts w:ascii="Times New Roman CYR" w:hAnsi="Times New Roman CYR" w:cs="Times New Roman CYR"/>
                <w:b w:val="0"/>
                <w:color w:val="000000"/>
                <w:sz w:val="28"/>
                <w:szCs w:val="28"/>
              </w:rPr>
              <w:t>Численность  педагогических работников в общей численности педагогических работников в возрасте до 30 лет</w:t>
            </w:r>
          </w:p>
        </w:tc>
        <w:tc>
          <w:tcPr>
            <w:tcW w:w="4219" w:type="dxa"/>
          </w:tcPr>
          <w:p w:rsidR="00021B22" w:rsidRDefault="00021B22" w:rsidP="00021B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6(13%)</w:t>
            </w:r>
          </w:p>
          <w:p w:rsidR="00021B22" w:rsidRDefault="00021B22" w:rsidP="00692A1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color w:val="000000"/>
                <w:sz w:val="28"/>
                <w:szCs w:val="28"/>
              </w:rPr>
            </w:pPr>
          </w:p>
        </w:tc>
      </w:tr>
      <w:tr w:rsidR="00021B22" w:rsidRPr="00021B22" w:rsidTr="00936685">
        <w:tc>
          <w:tcPr>
            <w:cnfStyle w:val="001000000000" w:firstRow="0" w:lastRow="0" w:firstColumn="1" w:lastColumn="0" w:oddVBand="0" w:evenVBand="0" w:oddHBand="0" w:evenHBand="0" w:firstRowFirstColumn="0" w:firstRowLastColumn="0" w:lastRowFirstColumn="0" w:lastRowLastColumn="0"/>
            <w:tcW w:w="6237" w:type="dxa"/>
          </w:tcPr>
          <w:p w:rsidR="00021B22" w:rsidRPr="00021B22" w:rsidRDefault="00021B22" w:rsidP="001F27B6">
            <w:pPr>
              <w:autoSpaceDE w:val="0"/>
              <w:autoSpaceDN w:val="0"/>
              <w:adjustRightInd w:val="0"/>
              <w:rPr>
                <w:rFonts w:ascii="Times New Roman CYR" w:hAnsi="Times New Roman CYR" w:cs="Times New Roman CYR"/>
                <w:b w:val="0"/>
                <w:color w:val="000000"/>
                <w:sz w:val="28"/>
                <w:szCs w:val="28"/>
              </w:rPr>
            </w:pPr>
            <w:r w:rsidRPr="00021B22">
              <w:rPr>
                <w:rFonts w:ascii="Times New Roman CYR" w:hAnsi="Times New Roman CYR" w:cs="Times New Roman CYR"/>
                <w:b w:val="0"/>
                <w:color w:val="000000"/>
                <w:sz w:val="28"/>
                <w:szCs w:val="28"/>
              </w:rPr>
              <w:t>Численность педагогических работников в общей численности педагогических работников в возрасте от 55 лет</w:t>
            </w:r>
          </w:p>
        </w:tc>
        <w:tc>
          <w:tcPr>
            <w:tcW w:w="4219" w:type="dxa"/>
          </w:tcPr>
          <w:p w:rsidR="00021B22" w:rsidRDefault="00021B22" w:rsidP="00021B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(26%)</w:t>
            </w:r>
          </w:p>
          <w:p w:rsidR="00021B22" w:rsidRPr="00021B22" w:rsidRDefault="00021B22"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p>
        </w:tc>
      </w:tr>
      <w:tr w:rsidR="00021B22" w:rsidRPr="00021B22" w:rsidTr="00936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021B22" w:rsidRPr="00021B22" w:rsidRDefault="00021B22" w:rsidP="00692A1B">
            <w:pPr>
              <w:autoSpaceDE w:val="0"/>
              <w:autoSpaceDN w:val="0"/>
              <w:adjustRightInd w:val="0"/>
              <w:jc w:val="center"/>
              <w:rPr>
                <w:rFonts w:ascii="Times New Roman CYR" w:hAnsi="Times New Roman CYR" w:cs="Times New Roman CYR"/>
                <w:color w:val="000000"/>
                <w:sz w:val="28"/>
                <w:szCs w:val="28"/>
              </w:rPr>
            </w:pPr>
            <w:r w:rsidRPr="00021B22">
              <w:rPr>
                <w:rFonts w:ascii="Times New Roman CYR" w:hAnsi="Times New Roman CYR" w:cs="Times New Roman CYR"/>
                <w:bCs w:val="0"/>
                <w:color w:val="000000"/>
                <w:sz w:val="28"/>
                <w:szCs w:val="28"/>
              </w:rPr>
              <w:t>Профессиональная подготовка</w:t>
            </w:r>
          </w:p>
        </w:tc>
      </w:tr>
      <w:tr w:rsidR="00021B22" w:rsidRPr="00021B22" w:rsidTr="00936685">
        <w:tc>
          <w:tcPr>
            <w:cnfStyle w:val="001000000000" w:firstRow="0" w:lastRow="0" w:firstColumn="1" w:lastColumn="0" w:oddVBand="0" w:evenVBand="0" w:oddHBand="0" w:evenHBand="0" w:firstRowFirstColumn="0" w:firstRowLastColumn="0" w:lastRowFirstColumn="0" w:lastRowLastColumn="0"/>
            <w:tcW w:w="6237" w:type="dxa"/>
          </w:tcPr>
          <w:p w:rsidR="00021B22" w:rsidRPr="00021B22" w:rsidRDefault="00021B22" w:rsidP="00021B22">
            <w:pPr>
              <w:autoSpaceDE w:val="0"/>
              <w:autoSpaceDN w:val="0"/>
              <w:adjustRightInd w:val="0"/>
              <w:jc w:val="both"/>
              <w:rPr>
                <w:rFonts w:ascii="Times New Roman CYR" w:hAnsi="Times New Roman CYR" w:cs="Times New Roman CYR"/>
                <w:b w:val="0"/>
                <w:color w:val="000000"/>
                <w:sz w:val="28"/>
                <w:szCs w:val="28"/>
              </w:rPr>
            </w:pPr>
            <w:r w:rsidRPr="00021B22">
              <w:rPr>
                <w:rFonts w:ascii="Times New Roman CYR" w:hAnsi="Times New Roman CYR" w:cs="Times New Roman CYR"/>
                <w:b w:val="0"/>
                <w:color w:val="000000"/>
                <w:sz w:val="28"/>
                <w:szCs w:val="28"/>
              </w:rPr>
              <w:t>Численность педагогических и административно</w:t>
            </w:r>
            <w:r>
              <w:rPr>
                <w:rFonts w:ascii="Times New Roman CYR" w:hAnsi="Times New Roman CYR" w:cs="Times New Roman CYR"/>
                <w:b w:val="0"/>
                <w:color w:val="000000"/>
                <w:sz w:val="28"/>
                <w:szCs w:val="28"/>
              </w:rPr>
              <w:t>-</w:t>
            </w:r>
            <w:r w:rsidRPr="00021B22">
              <w:rPr>
                <w:rFonts w:ascii="Times New Roman CYR" w:hAnsi="Times New Roman CYR" w:cs="Times New Roman CYR"/>
                <w:b w:val="0"/>
                <w:color w:val="000000"/>
                <w:sz w:val="28"/>
                <w:szCs w:val="28"/>
              </w:rPr>
              <w:t>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том числе для работы по ФГОС в общей численности педагогических и административно-хозяйственных работников</w:t>
            </w:r>
          </w:p>
        </w:tc>
        <w:tc>
          <w:tcPr>
            <w:tcW w:w="4219" w:type="dxa"/>
          </w:tcPr>
          <w:p w:rsidR="00021B22" w:rsidRDefault="00021B22" w:rsidP="00021B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System" w:hAnsi="System" w:cs="System"/>
                <w:b/>
                <w:bCs/>
                <w:sz w:val="20"/>
                <w:szCs w:val="20"/>
              </w:rPr>
            </w:pPr>
            <w:r>
              <w:rPr>
                <w:rFonts w:ascii="Times New Roman CYR" w:hAnsi="Times New Roman CYR" w:cs="Times New Roman CYR"/>
                <w:color w:val="000000"/>
                <w:sz w:val="28"/>
                <w:szCs w:val="28"/>
              </w:rPr>
              <w:t>38 (82,6%)</w:t>
            </w:r>
          </w:p>
          <w:p w:rsidR="00021B22" w:rsidRPr="00021B22" w:rsidRDefault="00021B22" w:rsidP="00692A1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color w:val="000000"/>
                <w:sz w:val="28"/>
                <w:szCs w:val="28"/>
              </w:rPr>
            </w:pPr>
          </w:p>
        </w:tc>
      </w:tr>
    </w:tbl>
    <w:p w:rsidR="00936685" w:rsidRDefault="00936685" w:rsidP="001F27B6">
      <w:pPr>
        <w:spacing w:after="0"/>
        <w:jc w:val="both"/>
        <w:rPr>
          <w:rFonts w:ascii="Times New Roman CYR" w:hAnsi="Times New Roman CYR" w:cs="Times New Roman CYR"/>
          <w:color w:val="000000"/>
          <w:sz w:val="28"/>
          <w:szCs w:val="28"/>
        </w:rPr>
      </w:pPr>
    </w:p>
    <w:p w:rsidR="001F27B6" w:rsidRDefault="00936685" w:rsidP="001F27B6">
      <w:pPr>
        <w:spacing w:after="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Анализируя показатели кадрового обеспечения образовательного процесса, следует отметить, что в школе стабильна доля педагогических работников с высшим образованием </w:t>
      </w:r>
      <w:r>
        <w:rPr>
          <w:rFonts w:ascii="Times New Roman" w:hAnsi="Times New Roman" w:cs="Times New Roman"/>
          <w:color w:val="000000"/>
          <w:sz w:val="28"/>
          <w:szCs w:val="28"/>
        </w:rPr>
        <w:t xml:space="preserve">– 100%. </w:t>
      </w:r>
      <w:r>
        <w:rPr>
          <w:rFonts w:ascii="Times New Roman CYR" w:hAnsi="Times New Roman CYR" w:cs="Times New Roman CYR"/>
          <w:color w:val="000000"/>
          <w:sz w:val="28"/>
          <w:szCs w:val="28"/>
        </w:rPr>
        <w:t>На 4,4%, по сравнению с прошлым годом, выросла доля педагогических работников, имеющих квалификационную категорию. Повысилась доля педагогических и управленческих кадров общеобразовательного учреждения, прошедших повышение квалификации, в том числе для работы по ФГОС, в общей численности педагогических работников ОУ до 100% .</w:t>
      </w:r>
    </w:p>
    <w:p w:rsidR="00936685" w:rsidRPr="00936685" w:rsidRDefault="00936685" w:rsidP="00936685">
      <w:pPr>
        <w:spacing w:after="0"/>
        <w:ind w:firstLine="708"/>
        <w:jc w:val="both"/>
        <w:rPr>
          <w:rFonts w:ascii="Times New Roman" w:hAnsi="Times New Roman" w:cs="Times New Roman"/>
          <w:sz w:val="28"/>
          <w:szCs w:val="28"/>
        </w:rPr>
      </w:pPr>
      <w:r w:rsidRPr="00936685">
        <w:rPr>
          <w:rFonts w:ascii="Times New Roman" w:hAnsi="Times New Roman" w:cs="Times New Roman"/>
          <w:sz w:val="28"/>
          <w:szCs w:val="28"/>
        </w:rPr>
        <w:t>Для достижения качества результатов образования необходимо укрепление и развитие материально – технической базы школы. Сегодня в образовательном учреждении созданы комфортные условия для обучения и воспитания школьников. Школа осуществляет образовательную деятельность в двухэтажном кирпичном здании, построенном по типовому проекту (г. Липецк, пл. Константиновой, д. 2).</w:t>
      </w:r>
      <w:r w:rsidR="00972BEF">
        <w:rPr>
          <w:rFonts w:ascii="Times New Roman" w:hAnsi="Times New Roman" w:cs="Times New Roman"/>
          <w:sz w:val="28"/>
          <w:szCs w:val="28"/>
        </w:rPr>
        <w:t xml:space="preserve"> Имеется пристройка с тёплым переходом, в которой находятся спортивный, хореографический залы, столярная и  слесарная мастерские.</w:t>
      </w:r>
    </w:p>
    <w:p w:rsidR="00936685" w:rsidRDefault="00936685" w:rsidP="00936685">
      <w:pPr>
        <w:spacing w:after="0"/>
        <w:jc w:val="both"/>
        <w:rPr>
          <w:rFonts w:ascii="Times New Roman" w:hAnsi="Times New Roman" w:cs="Times New Roman"/>
          <w:sz w:val="28"/>
          <w:szCs w:val="28"/>
        </w:rPr>
      </w:pPr>
      <w:r w:rsidRPr="00936685">
        <w:rPr>
          <w:rFonts w:ascii="Times New Roman" w:hAnsi="Times New Roman" w:cs="Times New Roman"/>
          <w:sz w:val="28"/>
          <w:szCs w:val="28"/>
        </w:rPr>
        <w:t xml:space="preserve">Организован подвоз к школе 43 учащихся, проживающих в с. Желтые Пески. Подвоз осуществляется специализированными автобусами по графику. В школе 27 учебных кабинетов, в 12 из которых установлены мультимедийные доски; есть спортивный зал, актовый зал, </w:t>
      </w:r>
      <w:r w:rsidR="00571B25">
        <w:rPr>
          <w:rFonts w:ascii="Times New Roman" w:hAnsi="Times New Roman" w:cs="Times New Roman"/>
          <w:sz w:val="28"/>
          <w:szCs w:val="28"/>
        </w:rPr>
        <w:t xml:space="preserve">зал </w:t>
      </w:r>
      <w:r w:rsidRPr="00936685">
        <w:rPr>
          <w:rFonts w:ascii="Times New Roman" w:hAnsi="Times New Roman" w:cs="Times New Roman"/>
          <w:sz w:val="28"/>
          <w:szCs w:val="28"/>
        </w:rPr>
        <w:t xml:space="preserve">хореографии, </w:t>
      </w:r>
      <w:r w:rsidR="00972BEF">
        <w:rPr>
          <w:rFonts w:ascii="Times New Roman" w:hAnsi="Times New Roman" w:cs="Times New Roman"/>
          <w:sz w:val="28"/>
          <w:szCs w:val="28"/>
        </w:rPr>
        <w:t xml:space="preserve">столярная </w:t>
      </w:r>
      <w:r w:rsidRPr="00936685">
        <w:rPr>
          <w:rFonts w:ascii="Times New Roman" w:hAnsi="Times New Roman" w:cs="Times New Roman"/>
          <w:sz w:val="28"/>
          <w:szCs w:val="28"/>
        </w:rPr>
        <w:t>и слесарная мастерские</w:t>
      </w:r>
      <w:r w:rsidR="00972BEF">
        <w:rPr>
          <w:rFonts w:ascii="Times New Roman" w:hAnsi="Times New Roman" w:cs="Times New Roman"/>
          <w:sz w:val="28"/>
          <w:szCs w:val="28"/>
        </w:rPr>
        <w:t>, столовая, библиотека, тренажёрный зал</w:t>
      </w:r>
      <w:r w:rsidRPr="00936685">
        <w:rPr>
          <w:rFonts w:ascii="Times New Roman" w:hAnsi="Times New Roman" w:cs="Times New Roman"/>
          <w:sz w:val="28"/>
          <w:szCs w:val="28"/>
        </w:rPr>
        <w:t>.</w:t>
      </w:r>
    </w:p>
    <w:p w:rsidR="00972BEF" w:rsidRDefault="00972BEF" w:rsidP="00972BE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Спортивный зал оснащён необходимым спортивным инвентарем: брусья, канаты, козел, маты, турники, футбольные, волейбольные, баскетбольные, набивные мячи, скакалки, лыжи.</w:t>
      </w:r>
    </w:p>
    <w:p w:rsidR="00972BEF" w:rsidRDefault="00972BEF" w:rsidP="00972BE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Актовый зал рассчитан на 90 посадочных мест, оборудован мультимедийной установкой и звуковоспроизводящей техникой. Толовая рассчитана на 100 посадочных мест.</w:t>
      </w:r>
    </w:p>
    <w:p w:rsidR="00972BEF" w:rsidRPr="00972BEF" w:rsidRDefault="00972BEF" w:rsidP="00972BEF">
      <w:pPr>
        <w:autoSpaceDE w:val="0"/>
        <w:autoSpaceDN w:val="0"/>
        <w:adjustRightInd w:val="0"/>
        <w:spacing w:after="0" w:line="240" w:lineRule="auto"/>
        <w:jc w:val="both"/>
        <w:rPr>
          <w:rFonts w:ascii="System" w:hAnsi="System" w:cs="System"/>
          <w:b/>
          <w:bCs/>
          <w:sz w:val="20"/>
          <w:szCs w:val="20"/>
        </w:rPr>
      </w:pPr>
      <w:r>
        <w:rPr>
          <w:rFonts w:ascii="Times New Roman CYR" w:hAnsi="Times New Roman CYR" w:cs="Times New Roman CYR"/>
          <w:color w:val="000000"/>
          <w:sz w:val="28"/>
          <w:szCs w:val="28"/>
        </w:rPr>
        <w:t>Для получения квалифицированной психологической помощи в школе работает психолог. Кабинет психолога расположен на втором этаже. В школе два кабинета информатики на 18 рабочих мест.</w:t>
      </w:r>
    </w:p>
    <w:p w:rsidR="00936685" w:rsidRPr="00936685" w:rsidRDefault="00972BEF" w:rsidP="00936685">
      <w:pPr>
        <w:spacing w:after="0"/>
        <w:jc w:val="both"/>
        <w:rPr>
          <w:rFonts w:ascii="Times New Roman" w:hAnsi="Times New Roman" w:cs="Times New Roman"/>
          <w:b/>
          <w:bCs/>
          <w:sz w:val="28"/>
          <w:szCs w:val="28"/>
        </w:rPr>
      </w:pPr>
      <w:r>
        <w:rPr>
          <w:rFonts w:ascii="Times New Roman" w:hAnsi="Times New Roman" w:cs="Times New Roman"/>
          <w:sz w:val="28"/>
          <w:szCs w:val="28"/>
        </w:rPr>
        <w:t>Помещения в школе приспособлены</w:t>
      </w:r>
      <w:r w:rsidR="00936685" w:rsidRPr="00936685">
        <w:rPr>
          <w:rFonts w:ascii="Times New Roman" w:hAnsi="Times New Roman" w:cs="Times New Roman"/>
          <w:sz w:val="28"/>
          <w:szCs w:val="28"/>
        </w:rPr>
        <w:t xml:space="preserve"> для использования инвалидами и лицами с ограниченными возможностями здоровья</w:t>
      </w:r>
      <w:r>
        <w:rPr>
          <w:rFonts w:ascii="Times New Roman" w:hAnsi="Times New Roman" w:cs="Times New Roman"/>
          <w:sz w:val="28"/>
          <w:szCs w:val="28"/>
        </w:rPr>
        <w:t>.</w:t>
      </w:r>
    </w:p>
    <w:p w:rsidR="001F27B6" w:rsidRDefault="001F27B6" w:rsidP="001F27B6">
      <w:pPr>
        <w:spacing w:after="0"/>
        <w:jc w:val="both"/>
        <w:rPr>
          <w:rFonts w:ascii="Times New Roman" w:eastAsia="Times New Roman" w:hAnsi="Times New Roman" w:cs="Times New Roman"/>
          <w:sz w:val="28"/>
          <w:szCs w:val="28"/>
        </w:rPr>
      </w:pPr>
    </w:p>
    <w:p w:rsidR="002167D8" w:rsidRPr="002167D8" w:rsidRDefault="002167D8" w:rsidP="002167D8">
      <w:pPr>
        <w:spacing w:after="0"/>
        <w:rPr>
          <w:rFonts w:ascii="Times New Roman" w:hAnsi="Times New Roman" w:cs="Times New Roman"/>
          <w:sz w:val="28"/>
          <w:szCs w:val="28"/>
        </w:rPr>
        <w:sectPr w:rsidR="002167D8" w:rsidRPr="002167D8" w:rsidSect="00021B22">
          <w:footerReference w:type="default" r:id="rId13"/>
          <w:pgSz w:w="11920" w:h="16850"/>
          <w:pgMar w:top="851" w:right="863" w:bottom="709" w:left="709" w:header="0" w:footer="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equalWidth="0">
            <w:col w:w="10348"/>
          </w:cols>
        </w:sectPr>
      </w:pPr>
    </w:p>
    <w:p w:rsidR="00845921" w:rsidRPr="00845921" w:rsidRDefault="002167D8" w:rsidP="00845921">
      <w:pPr>
        <w:pStyle w:val="a3"/>
        <w:numPr>
          <w:ilvl w:val="0"/>
          <w:numId w:val="1"/>
        </w:numPr>
        <w:spacing w:after="0"/>
        <w:jc w:val="center"/>
        <w:rPr>
          <w:rFonts w:ascii="Times New Roman" w:eastAsia="Times New Roman" w:hAnsi="Times New Roman" w:cs="Times New Roman"/>
          <w:b/>
          <w:bCs/>
          <w:color w:val="4F81BD" w:themeColor="accent1"/>
          <w:sz w:val="32"/>
          <w:szCs w:val="32"/>
          <w:u w:val="single"/>
        </w:rPr>
      </w:pPr>
      <w:r w:rsidRPr="00845921">
        <w:rPr>
          <w:rFonts w:ascii="Times New Roman" w:eastAsia="Times New Roman" w:hAnsi="Times New Roman" w:cs="Times New Roman"/>
          <w:b/>
          <w:bCs/>
          <w:color w:val="4F81BD" w:themeColor="accent1"/>
          <w:sz w:val="32"/>
          <w:szCs w:val="32"/>
          <w:u w:val="single"/>
        </w:rPr>
        <w:lastRenderedPageBreak/>
        <w:t>SWOT-</w:t>
      </w:r>
      <w:r w:rsidR="00972BEF" w:rsidRPr="00845921">
        <w:rPr>
          <w:rFonts w:ascii="Times New Roman" w:eastAsia="Times New Roman" w:hAnsi="Times New Roman" w:cs="Times New Roman"/>
          <w:b/>
          <w:bCs/>
          <w:color w:val="4F81BD" w:themeColor="accent1"/>
          <w:sz w:val="32"/>
          <w:szCs w:val="32"/>
          <w:u w:val="single"/>
        </w:rPr>
        <w:t xml:space="preserve">АНАЛИЗ </w:t>
      </w:r>
      <w:r w:rsidR="00845921" w:rsidRPr="00845921">
        <w:rPr>
          <w:rFonts w:ascii="Times New Roman" w:eastAsia="Times New Roman" w:hAnsi="Times New Roman" w:cs="Times New Roman"/>
          <w:b/>
          <w:bCs/>
          <w:color w:val="4F81BD" w:themeColor="accent1"/>
          <w:sz w:val="32"/>
          <w:szCs w:val="32"/>
          <w:u w:val="single"/>
        </w:rPr>
        <w:t>СОСТОЯНИЯ</w:t>
      </w:r>
    </w:p>
    <w:p w:rsidR="002167D8" w:rsidRDefault="00845921" w:rsidP="00845921">
      <w:pPr>
        <w:pStyle w:val="a3"/>
        <w:spacing w:after="0"/>
        <w:jc w:val="center"/>
        <w:rPr>
          <w:rFonts w:ascii="Times New Roman" w:eastAsia="Times New Roman" w:hAnsi="Times New Roman" w:cs="Times New Roman"/>
          <w:b/>
          <w:bCs/>
          <w:color w:val="4F81BD" w:themeColor="accent1"/>
          <w:sz w:val="32"/>
          <w:szCs w:val="32"/>
          <w:u w:val="single"/>
        </w:rPr>
      </w:pPr>
      <w:r>
        <w:rPr>
          <w:rFonts w:ascii="Times New Roman" w:eastAsia="Times New Roman" w:hAnsi="Times New Roman" w:cs="Times New Roman"/>
          <w:b/>
          <w:bCs/>
          <w:color w:val="4F81BD" w:themeColor="accent1"/>
          <w:sz w:val="32"/>
          <w:szCs w:val="32"/>
          <w:u w:val="single"/>
        </w:rPr>
        <w:t>ОБРАЗОВАТЕЛЬН</w:t>
      </w:r>
      <w:r w:rsidR="00CA1380">
        <w:rPr>
          <w:rFonts w:ascii="Times New Roman" w:eastAsia="Times New Roman" w:hAnsi="Times New Roman" w:cs="Times New Roman"/>
          <w:b/>
          <w:bCs/>
          <w:color w:val="4F81BD" w:themeColor="accent1"/>
          <w:sz w:val="32"/>
          <w:szCs w:val="32"/>
          <w:u w:val="single"/>
        </w:rPr>
        <w:t>О</w:t>
      </w:r>
      <w:r>
        <w:rPr>
          <w:rFonts w:ascii="Times New Roman" w:eastAsia="Times New Roman" w:hAnsi="Times New Roman" w:cs="Times New Roman"/>
          <w:b/>
          <w:bCs/>
          <w:color w:val="4F81BD" w:themeColor="accent1"/>
          <w:sz w:val="32"/>
          <w:szCs w:val="32"/>
          <w:u w:val="single"/>
        </w:rPr>
        <w:t>Й СИСТЕМЫ</w:t>
      </w:r>
    </w:p>
    <w:p w:rsidR="00845921" w:rsidRPr="00972BEF" w:rsidRDefault="00845921" w:rsidP="00845921">
      <w:pPr>
        <w:pStyle w:val="a3"/>
        <w:spacing w:after="0"/>
        <w:rPr>
          <w:rFonts w:ascii="Times New Roman" w:eastAsia="Times New Roman" w:hAnsi="Times New Roman" w:cs="Times New Roman"/>
          <w:b/>
          <w:bCs/>
          <w:color w:val="4F81BD" w:themeColor="accent1"/>
          <w:sz w:val="32"/>
          <w:szCs w:val="32"/>
          <w:u w:val="single"/>
        </w:rPr>
      </w:pPr>
    </w:p>
    <w:p w:rsidR="00A61FB2" w:rsidRPr="00845921" w:rsidRDefault="00A61FB2" w:rsidP="00845921">
      <w:pPr>
        <w:spacing w:after="0" w:line="270" w:lineRule="auto"/>
        <w:ind w:left="-851" w:right="-1"/>
        <w:jc w:val="both"/>
        <w:rPr>
          <w:rFonts w:ascii="Times New Roman" w:hAnsi="Times New Roman" w:cs="Times New Roman"/>
          <w:sz w:val="28"/>
          <w:szCs w:val="28"/>
        </w:rPr>
      </w:pPr>
      <w:r w:rsidRPr="002167D8">
        <w:rPr>
          <w:rFonts w:ascii="Times New Roman" w:eastAsia="Times New Roman" w:hAnsi="Times New Roman" w:cs="Times New Roman"/>
          <w:sz w:val="28"/>
          <w:szCs w:val="28"/>
        </w:rPr>
        <w:t>Для выявления потенциала развития образовательной системы школы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w:t>
      </w:r>
    </w:p>
    <w:p w:rsidR="004C4C1D" w:rsidRDefault="004C4C1D" w:rsidP="002167D8">
      <w:pPr>
        <w:spacing w:after="0"/>
        <w:jc w:val="center"/>
        <w:rPr>
          <w:rFonts w:ascii="Times New Roman" w:eastAsia="Times New Roman" w:hAnsi="Times New Roman" w:cs="Times New Roman"/>
          <w:b/>
          <w:bCs/>
          <w:sz w:val="28"/>
          <w:szCs w:val="28"/>
        </w:rPr>
      </w:pPr>
      <w:r w:rsidRPr="002167D8">
        <w:rPr>
          <w:rFonts w:ascii="Times New Roman" w:eastAsia="Times New Roman" w:hAnsi="Times New Roman" w:cs="Times New Roman"/>
          <w:b/>
          <w:bCs/>
          <w:sz w:val="28"/>
          <w:szCs w:val="28"/>
        </w:rPr>
        <w:t>SWOT-анализ</w:t>
      </w:r>
    </w:p>
    <w:tbl>
      <w:tblPr>
        <w:tblStyle w:val="a4"/>
        <w:tblW w:w="0" w:type="auto"/>
        <w:tblInd w:w="-743" w:type="dxa"/>
        <w:tblLook w:val="04A0" w:firstRow="1" w:lastRow="0" w:firstColumn="1" w:lastColumn="0" w:noHBand="0" w:noVBand="1"/>
      </w:tblPr>
      <w:tblGrid>
        <w:gridCol w:w="5528"/>
        <w:gridCol w:w="4786"/>
      </w:tblGrid>
      <w:tr w:rsidR="004C4C1D" w:rsidRPr="00B0012B" w:rsidTr="00936685">
        <w:tc>
          <w:tcPr>
            <w:tcW w:w="5528" w:type="dxa"/>
          </w:tcPr>
          <w:p w:rsidR="004C4C1D" w:rsidRPr="00B0012B" w:rsidRDefault="004C4C1D" w:rsidP="002167D8">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4C4C1D" w:rsidRPr="00B0012B" w:rsidRDefault="004C4C1D" w:rsidP="002167D8">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4C4C1D" w:rsidTr="00936685">
        <w:tc>
          <w:tcPr>
            <w:tcW w:w="10314" w:type="dxa"/>
            <w:gridSpan w:val="2"/>
          </w:tcPr>
          <w:p w:rsidR="004C4C1D" w:rsidRPr="00B0012B" w:rsidRDefault="004C4C1D" w:rsidP="002167D8">
            <w:pPr>
              <w:jc w:val="center"/>
              <w:rPr>
                <w:rFonts w:ascii="Times New Roman" w:hAnsi="Times New Roman" w:cs="Times New Roman"/>
                <w:b/>
                <w:sz w:val="28"/>
                <w:szCs w:val="28"/>
              </w:rPr>
            </w:pPr>
            <w:r w:rsidRPr="00B0012B">
              <w:rPr>
                <w:rFonts w:ascii="Times New Roman" w:hAnsi="Times New Roman" w:cs="Times New Roman"/>
                <w:b/>
                <w:sz w:val="28"/>
                <w:szCs w:val="28"/>
              </w:rPr>
              <w:t>Образовательные результаты</w:t>
            </w:r>
          </w:p>
        </w:tc>
      </w:tr>
      <w:tr w:rsidR="004C4C1D" w:rsidTr="00936685">
        <w:tc>
          <w:tcPr>
            <w:tcW w:w="5528" w:type="dxa"/>
          </w:tcPr>
          <w:p w:rsidR="004C4C1D" w:rsidRPr="003D1B73" w:rsidRDefault="00A61FB2" w:rsidP="00A61FB2">
            <w:pPr>
              <w:jc w:val="both"/>
              <w:rPr>
                <w:rFonts w:ascii="Times New Roman" w:eastAsia="Times New Roman" w:hAnsi="Times New Roman" w:cs="Times New Roman"/>
                <w:sz w:val="28"/>
                <w:szCs w:val="28"/>
              </w:rPr>
            </w:pPr>
            <w:r w:rsidRPr="003D1B73">
              <w:rPr>
                <w:rFonts w:ascii="Times New Roman" w:eastAsia="Times New Roman" w:hAnsi="Times New Roman" w:cs="Times New Roman"/>
                <w:sz w:val="28"/>
                <w:szCs w:val="28"/>
              </w:rPr>
              <w:t>Хороший показатель ЕГЭ по математике (59,6 – профильный уровень, 4,62 – базовый уровень)</w:t>
            </w:r>
            <w:r w:rsidR="0053320C" w:rsidRPr="003D1B73">
              <w:rPr>
                <w:rFonts w:ascii="Times New Roman" w:eastAsia="Times New Roman" w:hAnsi="Times New Roman" w:cs="Times New Roman"/>
                <w:sz w:val="28"/>
                <w:szCs w:val="28"/>
              </w:rPr>
              <w:t>.</w:t>
            </w:r>
          </w:p>
          <w:p w:rsidR="00A61FB2" w:rsidRPr="003D1B73" w:rsidRDefault="00A61FB2" w:rsidP="00A61FB2">
            <w:pPr>
              <w:jc w:val="both"/>
              <w:rPr>
                <w:rFonts w:ascii="Times New Roman" w:eastAsia="Times New Roman" w:hAnsi="Times New Roman" w:cs="Times New Roman"/>
                <w:sz w:val="28"/>
                <w:szCs w:val="28"/>
              </w:rPr>
            </w:pPr>
            <w:r w:rsidRPr="003D1B73">
              <w:rPr>
                <w:rFonts w:ascii="Times New Roman" w:eastAsia="Times New Roman" w:hAnsi="Times New Roman" w:cs="Times New Roman"/>
                <w:sz w:val="28"/>
                <w:szCs w:val="28"/>
              </w:rPr>
              <w:t>Хороший показатель результатов ЕГЭ по русскому языку (средний балл - 73,7)</w:t>
            </w:r>
            <w:r w:rsidR="0053320C" w:rsidRPr="003D1B73">
              <w:rPr>
                <w:rFonts w:ascii="Times New Roman" w:eastAsia="Times New Roman" w:hAnsi="Times New Roman" w:cs="Times New Roman"/>
                <w:sz w:val="28"/>
                <w:szCs w:val="28"/>
              </w:rPr>
              <w:t>.</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xml:space="preserve">Победители </w:t>
            </w:r>
            <w:r w:rsidR="00E966A7" w:rsidRPr="003D1B73">
              <w:rPr>
                <w:rFonts w:ascii="Times New Roman" w:hAnsi="Times New Roman" w:cs="Times New Roman"/>
                <w:sz w:val="28"/>
                <w:szCs w:val="28"/>
              </w:rPr>
              <w:t xml:space="preserve">и призёры </w:t>
            </w:r>
            <w:r w:rsidRPr="003D1B73">
              <w:rPr>
                <w:rFonts w:ascii="Times New Roman" w:hAnsi="Times New Roman" w:cs="Times New Roman"/>
                <w:sz w:val="28"/>
                <w:szCs w:val="28"/>
              </w:rPr>
              <w:t xml:space="preserve">исследовательской и проектной деятельности среди учащихся на муниципальном </w:t>
            </w:r>
            <w:r w:rsidR="00E966A7" w:rsidRPr="003D1B73">
              <w:rPr>
                <w:rFonts w:ascii="Times New Roman" w:hAnsi="Times New Roman" w:cs="Times New Roman"/>
                <w:sz w:val="28"/>
                <w:szCs w:val="28"/>
              </w:rPr>
              <w:t>уровне (5</w:t>
            </w:r>
            <w:r w:rsidRPr="003D1B73">
              <w:rPr>
                <w:rFonts w:ascii="Times New Roman" w:hAnsi="Times New Roman" w:cs="Times New Roman"/>
                <w:sz w:val="28"/>
                <w:szCs w:val="28"/>
              </w:rPr>
              <w:t xml:space="preserve"> обучающихся).</w:t>
            </w:r>
          </w:p>
          <w:p w:rsidR="00571B25" w:rsidRPr="003D1B73" w:rsidRDefault="00571B25" w:rsidP="00571B25">
            <w:pPr>
              <w:jc w:val="both"/>
              <w:rPr>
                <w:rFonts w:ascii="Times New Roman" w:hAnsi="Times New Roman" w:cs="Times New Roman"/>
                <w:sz w:val="28"/>
                <w:szCs w:val="28"/>
              </w:rPr>
            </w:pPr>
            <w:r w:rsidRPr="003D1B73">
              <w:rPr>
                <w:rFonts w:ascii="Times New Roman" w:hAnsi="Times New Roman" w:cs="Times New Roman"/>
                <w:sz w:val="28"/>
                <w:szCs w:val="28"/>
              </w:rPr>
              <w:t>Победитель муниципального этапа всероссийской олимпиады школьников по ОБЖ (1 учащийся).</w:t>
            </w:r>
          </w:p>
          <w:p w:rsidR="00571B25" w:rsidRPr="003D1B73" w:rsidRDefault="00571B25" w:rsidP="00571B25">
            <w:pPr>
              <w:jc w:val="both"/>
              <w:rPr>
                <w:rFonts w:ascii="Times New Roman" w:hAnsi="Times New Roman" w:cs="Times New Roman"/>
                <w:sz w:val="28"/>
                <w:szCs w:val="28"/>
              </w:rPr>
            </w:pPr>
            <w:r w:rsidRPr="003D1B73">
              <w:rPr>
                <w:rFonts w:ascii="Times New Roman" w:hAnsi="Times New Roman" w:cs="Times New Roman"/>
                <w:sz w:val="28"/>
                <w:szCs w:val="28"/>
              </w:rPr>
              <w:t>Победители и призёры онлайн-олимпиад (</w:t>
            </w:r>
            <w:r w:rsidR="00E966A7" w:rsidRPr="003D1B73">
              <w:rPr>
                <w:rFonts w:ascii="Times New Roman" w:hAnsi="Times New Roman" w:cs="Times New Roman"/>
                <w:sz w:val="28"/>
                <w:szCs w:val="28"/>
              </w:rPr>
              <w:t>6%)</w:t>
            </w:r>
            <w:r w:rsidRPr="003D1B73">
              <w:rPr>
                <w:rFonts w:ascii="Times New Roman" w:hAnsi="Times New Roman" w:cs="Times New Roman"/>
                <w:sz w:val="28"/>
                <w:szCs w:val="28"/>
              </w:rPr>
              <w:t xml:space="preserve"> </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xml:space="preserve">Количество учащихся, ставшими победителями и призерами </w:t>
            </w:r>
            <w:r w:rsidR="00E966A7" w:rsidRPr="003D1B73">
              <w:rPr>
                <w:rFonts w:ascii="Times New Roman" w:hAnsi="Times New Roman" w:cs="Times New Roman"/>
                <w:sz w:val="28"/>
                <w:szCs w:val="28"/>
              </w:rPr>
              <w:t xml:space="preserve">художественно-творческих конкурсов </w:t>
            </w:r>
            <w:r w:rsidRPr="003D1B73">
              <w:rPr>
                <w:rFonts w:ascii="Times New Roman" w:hAnsi="Times New Roman" w:cs="Times New Roman"/>
                <w:sz w:val="28"/>
                <w:szCs w:val="28"/>
              </w:rPr>
              <w:t>на:</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муни</w:t>
            </w:r>
            <w:r w:rsidR="00E966A7" w:rsidRPr="003D1B73">
              <w:rPr>
                <w:rFonts w:ascii="Times New Roman" w:hAnsi="Times New Roman" w:cs="Times New Roman"/>
                <w:sz w:val="28"/>
                <w:szCs w:val="28"/>
              </w:rPr>
              <w:t>ципальном уровне - 2</w:t>
            </w:r>
            <w:r w:rsidRPr="003D1B73">
              <w:rPr>
                <w:rFonts w:ascii="Times New Roman" w:hAnsi="Times New Roman" w:cs="Times New Roman"/>
                <w:sz w:val="28"/>
                <w:szCs w:val="28"/>
              </w:rPr>
              <w:t xml:space="preserve"> %;</w:t>
            </w:r>
          </w:p>
          <w:p w:rsidR="00571B25" w:rsidRPr="003D1B73" w:rsidRDefault="00E966A7"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региональном уровне - 1</w:t>
            </w:r>
            <w:r w:rsidR="00571B25" w:rsidRPr="003D1B73">
              <w:rPr>
                <w:rFonts w:ascii="Times New Roman" w:hAnsi="Times New Roman" w:cs="Times New Roman"/>
                <w:sz w:val="28"/>
                <w:szCs w:val="28"/>
              </w:rPr>
              <w:t xml:space="preserve"> %;</w:t>
            </w:r>
          </w:p>
          <w:p w:rsidR="00571B25" w:rsidRPr="003D1B73" w:rsidRDefault="00E966A7"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всероссийском уровне - 2</w:t>
            </w:r>
            <w:r w:rsidR="00571B25" w:rsidRPr="003D1B73">
              <w:rPr>
                <w:rFonts w:ascii="Times New Roman" w:hAnsi="Times New Roman" w:cs="Times New Roman"/>
                <w:sz w:val="28"/>
                <w:szCs w:val="28"/>
              </w:rPr>
              <w:t xml:space="preserve"> %.</w:t>
            </w:r>
          </w:p>
          <w:p w:rsidR="003D1B73" w:rsidRPr="003D1B73" w:rsidRDefault="003D1B73"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color w:val="000000"/>
                <w:sz w:val="28"/>
                <w:szCs w:val="28"/>
              </w:rPr>
              <w:t>Организовано ведение портфолио учащихся.</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Создана комплексная, здоровьесберегающая среда:</w:t>
            </w:r>
          </w:p>
          <w:p w:rsidR="00571B25" w:rsidRPr="003D1B73" w:rsidRDefault="00571B25" w:rsidP="00E966A7">
            <w:pPr>
              <w:numPr>
                <w:ilvl w:val="0"/>
                <w:numId w:val="23"/>
              </w:numPr>
              <w:autoSpaceDE w:val="0"/>
              <w:autoSpaceDN w:val="0"/>
              <w:adjustRightInd w:val="0"/>
              <w:ind w:left="0"/>
              <w:contextualSpacing/>
              <w:jc w:val="both"/>
              <w:rPr>
                <w:rFonts w:ascii="Times New Roman" w:hAnsi="Times New Roman" w:cs="Times New Roman"/>
                <w:sz w:val="28"/>
                <w:szCs w:val="28"/>
              </w:rPr>
            </w:pPr>
            <w:r w:rsidRPr="003D1B73">
              <w:rPr>
                <w:rFonts w:ascii="Times New Roman" w:hAnsi="Times New Roman" w:cs="Times New Roman"/>
                <w:sz w:val="28"/>
                <w:szCs w:val="28"/>
              </w:rPr>
              <w:t xml:space="preserve">1. Рациональная организация учебного процесса и режима учебной нагрузки. </w:t>
            </w:r>
          </w:p>
          <w:p w:rsidR="00E966A7"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2.Обеспе</w:t>
            </w:r>
            <w:r w:rsidR="00E966A7" w:rsidRPr="003D1B73">
              <w:rPr>
                <w:rFonts w:ascii="Times New Roman" w:hAnsi="Times New Roman" w:cs="Times New Roman"/>
                <w:sz w:val="28"/>
                <w:szCs w:val="28"/>
              </w:rPr>
              <w:t xml:space="preserve">чение полноценного питания.   </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xml:space="preserve">3. Совершенствование системы физического воспитания. </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4. Обеспечение психологического комфорта всем участникам образовательного процесса.</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5. Использование здоровьесберегающих образовательных технологий.</w:t>
            </w:r>
          </w:p>
          <w:p w:rsidR="00E966A7"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t xml:space="preserve">6. Интеграция в учебно-воспитательный процесс оздоровительных мероприятий. </w:t>
            </w:r>
          </w:p>
          <w:p w:rsidR="00571B25" w:rsidRPr="003D1B73" w:rsidRDefault="00571B25" w:rsidP="00E966A7">
            <w:pPr>
              <w:autoSpaceDE w:val="0"/>
              <w:autoSpaceDN w:val="0"/>
              <w:adjustRightInd w:val="0"/>
              <w:jc w:val="both"/>
              <w:rPr>
                <w:rFonts w:ascii="Times New Roman" w:hAnsi="Times New Roman" w:cs="Times New Roman"/>
                <w:sz w:val="28"/>
                <w:szCs w:val="28"/>
              </w:rPr>
            </w:pPr>
            <w:r w:rsidRPr="003D1B73">
              <w:rPr>
                <w:rFonts w:ascii="Times New Roman" w:hAnsi="Times New Roman" w:cs="Times New Roman"/>
                <w:sz w:val="28"/>
                <w:szCs w:val="28"/>
              </w:rPr>
              <w:lastRenderedPageBreak/>
              <w:t xml:space="preserve">7. Обеспечение семейного консультирования, ориентированного на укрепление здоровья и улучшение социальной адаптации ребенка. </w:t>
            </w:r>
          </w:p>
          <w:p w:rsidR="001917EA" w:rsidRPr="003D1B73" w:rsidRDefault="00E966A7" w:rsidP="00A61FB2">
            <w:pPr>
              <w:jc w:val="both"/>
              <w:rPr>
                <w:rFonts w:ascii="Times New Roman" w:eastAsia="Times New Roman" w:hAnsi="Times New Roman" w:cs="Times New Roman"/>
                <w:sz w:val="28"/>
                <w:szCs w:val="28"/>
              </w:rPr>
            </w:pPr>
            <w:r w:rsidRPr="003D1B73">
              <w:rPr>
                <w:rFonts w:ascii="Times New Roman" w:hAnsi="Times New Roman" w:cs="Times New Roman"/>
                <w:sz w:val="28"/>
                <w:szCs w:val="28"/>
              </w:rPr>
              <w:t>8</w:t>
            </w:r>
            <w:r w:rsidR="00571B25" w:rsidRPr="003D1B73">
              <w:rPr>
                <w:rFonts w:ascii="Times New Roman" w:hAnsi="Times New Roman" w:cs="Times New Roman"/>
                <w:sz w:val="28"/>
                <w:szCs w:val="28"/>
              </w:rPr>
              <w:t>. Проведение мониторинга здоровья.</w:t>
            </w:r>
          </w:p>
        </w:tc>
        <w:tc>
          <w:tcPr>
            <w:tcW w:w="4786" w:type="dxa"/>
          </w:tcPr>
          <w:p w:rsidR="004C4C1D" w:rsidRPr="003D1B73" w:rsidRDefault="0053320C" w:rsidP="0053320C">
            <w:pPr>
              <w:jc w:val="both"/>
              <w:rPr>
                <w:rFonts w:ascii="Times New Roman" w:hAnsi="Times New Roman" w:cs="Times New Roman"/>
                <w:sz w:val="28"/>
                <w:szCs w:val="28"/>
              </w:rPr>
            </w:pPr>
            <w:r w:rsidRPr="003D1B73">
              <w:rPr>
                <w:rFonts w:ascii="Times New Roman" w:hAnsi="Times New Roman" w:cs="Times New Roman"/>
                <w:sz w:val="28"/>
                <w:szCs w:val="28"/>
              </w:rPr>
              <w:lastRenderedPageBreak/>
              <w:t>Низкие образовательные результаты</w:t>
            </w:r>
            <w:r w:rsidR="00E966A7" w:rsidRPr="003D1B73">
              <w:rPr>
                <w:rFonts w:ascii="Times New Roman" w:hAnsi="Times New Roman" w:cs="Times New Roman"/>
                <w:sz w:val="28"/>
                <w:szCs w:val="28"/>
              </w:rPr>
              <w:t xml:space="preserve"> (качество знаний)</w:t>
            </w:r>
            <w:r w:rsidRPr="003D1B73">
              <w:rPr>
                <w:rFonts w:ascii="Times New Roman" w:hAnsi="Times New Roman" w:cs="Times New Roman"/>
                <w:sz w:val="28"/>
                <w:szCs w:val="28"/>
              </w:rPr>
              <w:t xml:space="preserve"> по математи</w:t>
            </w:r>
            <w:r w:rsidR="00E966A7" w:rsidRPr="003D1B73">
              <w:rPr>
                <w:rFonts w:ascii="Times New Roman" w:hAnsi="Times New Roman" w:cs="Times New Roman"/>
                <w:sz w:val="28"/>
                <w:szCs w:val="28"/>
              </w:rPr>
              <w:t>ке и русскому языку  на ОГЭ (42%</w:t>
            </w:r>
            <w:r w:rsidRPr="003D1B73">
              <w:rPr>
                <w:rFonts w:ascii="Times New Roman" w:hAnsi="Times New Roman" w:cs="Times New Roman"/>
                <w:sz w:val="28"/>
                <w:szCs w:val="28"/>
              </w:rPr>
              <w:t xml:space="preserve"> и 56</w:t>
            </w:r>
            <w:r w:rsidR="00E966A7" w:rsidRPr="003D1B73">
              <w:rPr>
                <w:rFonts w:ascii="Times New Roman" w:hAnsi="Times New Roman" w:cs="Times New Roman"/>
                <w:sz w:val="28"/>
                <w:szCs w:val="28"/>
              </w:rPr>
              <w:t>%</w:t>
            </w:r>
            <w:r w:rsidRPr="003D1B73">
              <w:rPr>
                <w:rFonts w:ascii="Times New Roman" w:hAnsi="Times New Roman" w:cs="Times New Roman"/>
                <w:sz w:val="28"/>
                <w:szCs w:val="28"/>
              </w:rPr>
              <w:t>).</w:t>
            </w:r>
          </w:p>
          <w:p w:rsidR="0053320C" w:rsidRPr="003D1B73" w:rsidRDefault="0053320C" w:rsidP="0053320C">
            <w:pPr>
              <w:jc w:val="both"/>
              <w:rPr>
                <w:rFonts w:ascii="Times New Roman" w:hAnsi="Times New Roman" w:cs="Times New Roman"/>
                <w:sz w:val="28"/>
                <w:szCs w:val="28"/>
              </w:rPr>
            </w:pPr>
            <w:r w:rsidRPr="003D1B73">
              <w:rPr>
                <w:rFonts w:ascii="Times New Roman" w:hAnsi="Times New Roman" w:cs="Times New Roman"/>
                <w:sz w:val="28"/>
                <w:szCs w:val="28"/>
              </w:rPr>
              <w:t>Слабое использование образовательных технологий, обеспечивающих деятельностный подход в образовании.</w:t>
            </w:r>
          </w:p>
          <w:p w:rsidR="0053320C" w:rsidRPr="003D1B73" w:rsidRDefault="0053320C" w:rsidP="0053320C">
            <w:pPr>
              <w:jc w:val="both"/>
              <w:rPr>
                <w:rFonts w:ascii="Times New Roman" w:hAnsi="Times New Roman" w:cs="Times New Roman"/>
                <w:sz w:val="28"/>
                <w:szCs w:val="28"/>
              </w:rPr>
            </w:pPr>
            <w:r w:rsidRPr="003D1B73">
              <w:rPr>
                <w:rFonts w:ascii="Times New Roman" w:hAnsi="Times New Roman" w:cs="Times New Roman"/>
                <w:sz w:val="28"/>
                <w:szCs w:val="28"/>
              </w:rPr>
              <w:t xml:space="preserve">Отсутствие индивидуальных программ </w:t>
            </w:r>
            <w:r w:rsidR="00AF33E3" w:rsidRPr="003D1B73">
              <w:rPr>
                <w:rFonts w:ascii="Times New Roman" w:hAnsi="Times New Roman" w:cs="Times New Roman"/>
                <w:sz w:val="28"/>
                <w:szCs w:val="28"/>
              </w:rPr>
              <w:t>работы</w:t>
            </w:r>
            <w:r w:rsidR="001917EA" w:rsidRPr="003D1B73">
              <w:rPr>
                <w:rFonts w:ascii="Times New Roman" w:hAnsi="Times New Roman" w:cs="Times New Roman"/>
                <w:sz w:val="28"/>
                <w:szCs w:val="28"/>
              </w:rPr>
              <w:t xml:space="preserve"> с детьми-инвалидами, для работы с детьми с ОВЗ.</w:t>
            </w:r>
          </w:p>
          <w:p w:rsidR="001917EA" w:rsidRPr="003D1B73" w:rsidRDefault="001917EA" w:rsidP="0053320C">
            <w:pPr>
              <w:jc w:val="both"/>
              <w:rPr>
                <w:rFonts w:ascii="Times New Roman" w:hAnsi="Times New Roman" w:cs="Times New Roman"/>
                <w:sz w:val="28"/>
                <w:szCs w:val="28"/>
              </w:rPr>
            </w:pPr>
            <w:r w:rsidRPr="003D1B73">
              <w:rPr>
                <w:rFonts w:ascii="Times New Roman" w:hAnsi="Times New Roman" w:cs="Times New Roman"/>
                <w:sz w:val="28"/>
                <w:szCs w:val="28"/>
              </w:rPr>
              <w:t>Единично использование индивидуальных программ работы с одарёнными детьми.</w:t>
            </w:r>
          </w:p>
          <w:p w:rsidR="00107D09" w:rsidRDefault="00107D09" w:rsidP="0053320C">
            <w:pPr>
              <w:jc w:val="both"/>
              <w:rPr>
                <w:rFonts w:ascii="Times New Roman" w:eastAsia="Times New Roman" w:hAnsi="Times New Roman" w:cs="Times New Roman"/>
                <w:w w:val="99"/>
                <w:sz w:val="28"/>
                <w:szCs w:val="28"/>
              </w:rPr>
            </w:pPr>
            <w:r w:rsidRPr="003D1B73">
              <w:rPr>
                <w:rFonts w:ascii="Times New Roman" w:hAnsi="Times New Roman" w:cs="Times New Roman"/>
                <w:sz w:val="28"/>
                <w:szCs w:val="28"/>
              </w:rPr>
              <w:t xml:space="preserve">Понижение качества знаний (с </w:t>
            </w:r>
            <w:r w:rsidRPr="003D1B73">
              <w:rPr>
                <w:rFonts w:ascii="Times New Roman" w:eastAsia="Times New Roman" w:hAnsi="Times New Roman" w:cs="Times New Roman"/>
                <w:w w:val="99"/>
                <w:sz w:val="28"/>
                <w:szCs w:val="28"/>
              </w:rPr>
              <w:t>41, 6% до 36,5%).</w:t>
            </w:r>
          </w:p>
          <w:p w:rsidR="003F56F4" w:rsidRPr="003F56F4" w:rsidRDefault="003F56F4" w:rsidP="0053320C">
            <w:pPr>
              <w:jc w:val="both"/>
              <w:rPr>
                <w:rFonts w:ascii="Times New Roman" w:hAnsi="Times New Roman" w:cs="Times New Roman"/>
                <w:color w:val="000000"/>
                <w:sz w:val="28"/>
                <w:szCs w:val="28"/>
              </w:rPr>
            </w:pPr>
            <w:r w:rsidRPr="003F56F4">
              <w:rPr>
                <w:rFonts w:ascii="Times New Roman" w:hAnsi="Times New Roman" w:cs="Times New Roman"/>
                <w:color w:val="000000"/>
                <w:sz w:val="28"/>
                <w:szCs w:val="28"/>
              </w:rPr>
              <w:t xml:space="preserve">Увеличение нагрузки на более успешных обучающихся и педагогических работников из-за частого привлечения их к муниципальным и региональным мероприятиям. </w:t>
            </w:r>
          </w:p>
          <w:p w:rsidR="00AB3C42" w:rsidRPr="003D1B73" w:rsidRDefault="00AB3C42" w:rsidP="0053320C">
            <w:pPr>
              <w:jc w:val="both"/>
              <w:rPr>
                <w:rFonts w:ascii="Times New Roman" w:hAnsi="Times New Roman" w:cs="Times New Roman"/>
                <w:color w:val="000000"/>
                <w:sz w:val="28"/>
                <w:szCs w:val="28"/>
              </w:rPr>
            </w:pPr>
            <w:r w:rsidRPr="003D1B73">
              <w:rPr>
                <w:rFonts w:ascii="Times New Roman" w:hAnsi="Times New Roman" w:cs="Times New Roman"/>
                <w:color w:val="000000"/>
                <w:sz w:val="28"/>
                <w:szCs w:val="28"/>
              </w:rPr>
              <w:t>6% обучающихся проживают на большом удалении от образовательного учреждения, зависят от расписания движения школьных автобусов, что затрудняет организацию индивидуальных консультаций, внеклассной работы.</w:t>
            </w:r>
          </w:p>
        </w:tc>
      </w:tr>
      <w:tr w:rsidR="004C4C1D" w:rsidRPr="00B0012B" w:rsidTr="00936685">
        <w:tc>
          <w:tcPr>
            <w:tcW w:w="5528" w:type="dxa"/>
          </w:tcPr>
          <w:p w:rsidR="004C4C1D"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lastRenderedPageBreak/>
              <w:t>Возможности</w:t>
            </w:r>
          </w:p>
        </w:tc>
        <w:tc>
          <w:tcPr>
            <w:tcW w:w="4786" w:type="dxa"/>
          </w:tcPr>
          <w:p w:rsidR="004C4C1D"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Риски</w:t>
            </w:r>
          </w:p>
        </w:tc>
      </w:tr>
      <w:tr w:rsidR="00B0012B" w:rsidTr="00936685">
        <w:tc>
          <w:tcPr>
            <w:tcW w:w="5528" w:type="dxa"/>
          </w:tcPr>
          <w:p w:rsidR="003D1B73" w:rsidRPr="003D1B73" w:rsidRDefault="003D1B73" w:rsidP="003D1B73">
            <w:pPr>
              <w:jc w:val="both"/>
              <w:rPr>
                <w:rFonts w:ascii="Times New Roman" w:eastAsia="Times New Roman" w:hAnsi="Times New Roman" w:cs="Times New Roman"/>
                <w:sz w:val="28"/>
                <w:szCs w:val="28"/>
                <w:lang w:eastAsia="ru-RU"/>
              </w:rPr>
            </w:pPr>
            <w:r w:rsidRPr="003D1B73">
              <w:rPr>
                <w:rFonts w:ascii="Times New Roman" w:eastAsia="Times New Roman" w:hAnsi="Times New Roman" w:cs="Times New Roman"/>
                <w:sz w:val="28"/>
                <w:szCs w:val="28"/>
                <w:lang w:eastAsia="ru-RU"/>
              </w:rPr>
              <w:t>Система взаимодействия школы с государственными, общественными, учебно-научными, художественно – эстетическими  организациями.</w:t>
            </w:r>
          </w:p>
          <w:p w:rsidR="003D1B73" w:rsidRPr="003D1B73" w:rsidRDefault="003D1B73" w:rsidP="003D1B73">
            <w:pPr>
              <w:rPr>
                <w:rFonts w:ascii="Times New Roman" w:eastAsia="Times New Roman" w:hAnsi="Times New Roman" w:cs="Times New Roman"/>
                <w:sz w:val="28"/>
                <w:szCs w:val="28"/>
                <w:lang w:eastAsia="ru-RU"/>
              </w:rPr>
            </w:pPr>
            <w:r w:rsidRPr="003D1B73">
              <w:rPr>
                <w:rFonts w:ascii="Times New Roman" w:eastAsia="Times New Roman" w:hAnsi="Times New Roman" w:cs="Times New Roman"/>
                <w:sz w:val="28"/>
                <w:szCs w:val="28"/>
                <w:lang w:eastAsia="ru-RU"/>
              </w:rPr>
              <w:t>Возможности дистанционного профильного обучения в рамках межшкольного партнерства.</w:t>
            </w:r>
          </w:p>
          <w:p w:rsidR="00B0012B" w:rsidRDefault="00B0012B" w:rsidP="00E966A7">
            <w:pPr>
              <w:jc w:val="both"/>
              <w:rPr>
                <w:rFonts w:ascii="Times New Roman" w:hAnsi="Times New Roman" w:cs="Times New Roman"/>
                <w:sz w:val="28"/>
                <w:szCs w:val="28"/>
              </w:rPr>
            </w:pPr>
          </w:p>
        </w:tc>
        <w:tc>
          <w:tcPr>
            <w:tcW w:w="4786" w:type="dxa"/>
          </w:tcPr>
          <w:p w:rsidR="00B0012B" w:rsidRPr="00E966A7" w:rsidRDefault="00E966A7" w:rsidP="00E966A7">
            <w:pPr>
              <w:jc w:val="both"/>
              <w:rPr>
                <w:rFonts w:ascii="Times New Roman" w:hAnsi="Times New Roman" w:cs="Times New Roman"/>
                <w:sz w:val="28"/>
                <w:szCs w:val="28"/>
              </w:rPr>
            </w:pPr>
            <w:r w:rsidRPr="00E966A7">
              <w:rPr>
                <w:rFonts w:ascii="Times New Roman" w:hAnsi="Times New Roman" w:cs="Times New Roman"/>
                <w:sz w:val="28"/>
                <w:szCs w:val="28"/>
              </w:rPr>
              <w:t>Недостаточная востребованность у потенциальных и реальных потребителей образовательных услуг высокого уровня содержания образования, требующего повышенной работоспособности, заинтересованности родителей и учащихся.</w:t>
            </w:r>
          </w:p>
          <w:p w:rsidR="00E966A7" w:rsidRPr="00E966A7" w:rsidRDefault="00E966A7" w:rsidP="00E966A7">
            <w:pPr>
              <w:jc w:val="both"/>
              <w:rPr>
                <w:rFonts w:ascii="Times New Roman" w:hAnsi="Times New Roman" w:cs="Times New Roman"/>
                <w:color w:val="000000"/>
                <w:sz w:val="28"/>
                <w:szCs w:val="28"/>
              </w:rPr>
            </w:pPr>
            <w:r w:rsidRPr="00E966A7">
              <w:rPr>
                <w:rFonts w:ascii="Times New Roman" w:hAnsi="Times New Roman" w:cs="Times New Roman"/>
                <w:color w:val="000000"/>
                <w:sz w:val="28"/>
                <w:szCs w:val="28"/>
              </w:rPr>
              <w:t>Приоритет у большей части учащихся и родителей хорошей отметки как факта, а не определенного уровня качества знаний как личного результата учебного труда.</w:t>
            </w:r>
          </w:p>
          <w:p w:rsidR="00E966A7" w:rsidRPr="00E966A7" w:rsidRDefault="00E966A7" w:rsidP="00E966A7">
            <w:pPr>
              <w:jc w:val="both"/>
              <w:rPr>
                <w:rFonts w:ascii="Times New Roman" w:hAnsi="Times New Roman" w:cs="Times New Roman"/>
                <w:color w:val="000000"/>
                <w:sz w:val="28"/>
                <w:szCs w:val="28"/>
              </w:rPr>
            </w:pPr>
            <w:r w:rsidRPr="00E966A7">
              <w:rPr>
                <w:rFonts w:ascii="Times New Roman" w:hAnsi="Times New Roman" w:cs="Times New Roman"/>
                <w:color w:val="000000"/>
                <w:sz w:val="28"/>
                <w:szCs w:val="28"/>
              </w:rPr>
              <w:t>Недопонимание части старшеклассников и их родителей значимости особого режима учебного труда в период подготовки к ГИА.</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4C4C1D" w:rsidTr="00936685">
        <w:tc>
          <w:tcPr>
            <w:tcW w:w="10314" w:type="dxa"/>
            <w:gridSpan w:val="2"/>
          </w:tcPr>
          <w:p w:rsidR="004C4C1D" w:rsidRPr="00B0012B" w:rsidRDefault="004C4C1D" w:rsidP="002167D8">
            <w:pPr>
              <w:jc w:val="center"/>
              <w:rPr>
                <w:rFonts w:ascii="Times New Roman" w:hAnsi="Times New Roman" w:cs="Times New Roman"/>
                <w:b/>
                <w:sz w:val="28"/>
                <w:szCs w:val="28"/>
              </w:rPr>
            </w:pPr>
            <w:r w:rsidRPr="00B0012B">
              <w:rPr>
                <w:rFonts w:ascii="Times New Roman" w:hAnsi="Times New Roman" w:cs="Times New Roman"/>
                <w:b/>
                <w:sz w:val="28"/>
                <w:szCs w:val="28"/>
              </w:rPr>
              <w:t>Кадры, преподавание</w:t>
            </w:r>
          </w:p>
        </w:tc>
      </w:tr>
      <w:tr w:rsidR="004C4C1D" w:rsidTr="00936685">
        <w:tc>
          <w:tcPr>
            <w:tcW w:w="5528" w:type="dxa"/>
          </w:tcPr>
          <w:p w:rsidR="00E966A7" w:rsidRPr="00E966A7" w:rsidRDefault="00E966A7" w:rsidP="00E966A7">
            <w:pPr>
              <w:jc w:val="both"/>
              <w:rPr>
                <w:rFonts w:ascii="Times New Roman" w:hAnsi="Times New Roman" w:cs="Times New Roman"/>
                <w:color w:val="000000"/>
                <w:sz w:val="28"/>
                <w:szCs w:val="28"/>
              </w:rPr>
            </w:pPr>
            <w:r w:rsidRPr="00E966A7">
              <w:rPr>
                <w:rFonts w:ascii="Times New Roman" w:hAnsi="Times New Roman" w:cs="Times New Roman"/>
                <w:sz w:val="28"/>
                <w:szCs w:val="28"/>
              </w:rPr>
              <w:t xml:space="preserve">Кадровое обеспечение – 100 %, </w:t>
            </w:r>
            <w:r>
              <w:rPr>
                <w:rFonts w:ascii="Times New Roman" w:hAnsi="Times New Roman" w:cs="Times New Roman"/>
                <w:color w:val="000000"/>
                <w:sz w:val="28"/>
                <w:szCs w:val="28"/>
              </w:rPr>
              <w:t>98</w:t>
            </w:r>
            <w:r w:rsidRPr="00E966A7">
              <w:rPr>
                <w:rFonts w:ascii="Times New Roman" w:hAnsi="Times New Roman" w:cs="Times New Roman"/>
                <w:color w:val="000000"/>
                <w:sz w:val="28"/>
                <w:szCs w:val="28"/>
              </w:rPr>
              <w:t xml:space="preserve">% педагогов прошли курсы повышения квалификации по ФГОС общего образования. </w:t>
            </w:r>
          </w:p>
          <w:p w:rsidR="00AB3C42" w:rsidRPr="00AB3C42" w:rsidRDefault="00AB3C42" w:rsidP="00107D09">
            <w:pPr>
              <w:jc w:val="both"/>
              <w:rPr>
                <w:rFonts w:ascii="Times New Roman" w:hAnsi="Times New Roman" w:cs="Times New Roman"/>
                <w:color w:val="000000"/>
                <w:sz w:val="28"/>
                <w:szCs w:val="28"/>
              </w:rPr>
            </w:pPr>
            <w:r w:rsidRPr="00AB3C42">
              <w:rPr>
                <w:rFonts w:ascii="Times New Roman" w:hAnsi="Times New Roman" w:cs="Times New Roman"/>
                <w:color w:val="000000"/>
                <w:sz w:val="28"/>
                <w:szCs w:val="28"/>
              </w:rPr>
              <w:t>Достаточно высокий уровень квалификации кадров, подтверждаемый результатами аттестации, прохождения курсов повышения квалификации.</w:t>
            </w:r>
          </w:p>
          <w:p w:rsidR="004C4C1D" w:rsidRDefault="00107D09" w:rsidP="00107D09">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w:t>
            </w:r>
            <w:r w:rsidR="00811680">
              <w:rPr>
                <w:rFonts w:ascii="Times New Roman CYR" w:hAnsi="Times New Roman CYR" w:cs="Times New Roman CYR"/>
                <w:color w:val="000000"/>
                <w:sz w:val="28"/>
                <w:szCs w:val="28"/>
              </w:rPr>
              <w:t>кий педагогический потенциал: 31</w:t>
            </w:r>
            <w:r>
              <w:rPr>
                <w:rFonts w:ascii="Times New Roman CYR" w:hAnsi="Times New Roman CYR" w:cs="Times New Roman CYR"/>
                <w:color w:val="000000"/>
                <w:sz w:val="28"/>
                <w:szCs w:val="28"/>
              </w:rPr>
              <w:t>% имеют высшую квалификационную катего</w:t>
            </w:r>
            <w:r w:rsidR="00811680">
              <w:rPr>
                <w:rFonts w:ascii="Times New Roman CYR" w:hAnsi="Times New Roman CYR" w:cs="Times New Roman CYR"/>
                <w:color w:val="000000"/>
                <w:sz w:val="28"/>
                <w:szCs w:val="28"/>
              </w:rPr>
              <w:t>рию, 51</w:t>
            </w:r>
            <w:r>
              <w:rPr>
                <w:rFonts w:ascii="Times New Roman CYR" w:hAnsi="Times New Roman CYR" w:cs="Times New Roman CYR"/>
                <w:color w:val="000000"/>
                <w:sz w:val="28"/>
                <w:szCs w:val="28"/>
              </w:rPr>
              <w:t>% -</w:t>
            </w:r>
            <w:r w:rsidR="0081168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первую.</w:t>
            </w:r>
          </w:p>
          <w:p w:rsidR="00E966A7" w:rsidRPr="00E966A7" w:rsidRDefault="00E966A7" w:rsidP="00E966A7">
            <w:pPr>
              <w:jc w:val="both"/>
              <w:rPr>
                <w:rFonts w:ascii="Times New Roman" w:hAnsi="Times New Roman" w:cs="Times New Roman"/>
                <w:color w:val="000000"/>
                <w:sz w:val="28"/>
                <w:szCs w:val="28"/>
              </w:rPr>
            </w:pPr>
            <w:r w:rsidRPr="00E966A7">
              <w:rPr>
                <w:rFonts w:ascii="Times New Roman" w:hAnsi="Times New Roman" w:cs="Times New Roman"/>
                <w:color w:val="000000"/>
                <w:sz w:val="28"/>
                <w:szCs w:val="28"/>
              </w:rPr>
              <w:t>Учителя</w:t>
            </w:r>
            <w:r>
              <w:rPr>
                <w:rFonts w:ascii="Times New Roman" w:hAnsi="Times New Roman" w:cs="Times New Roman"/>
                <w:color w:val="000000"/>
                <w:sz w:val="28"/>
                <w:szCs w:val="28"/>
              </w:rPr>
              <w:t>, работающи</w:t>
            </w:r>
            <w:r w:rsidR="00811680">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п</w:t>
            </w:r>
            <w:r w:rsidR="00811680">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ФГОС, </w:t>
            </w:r>
            <w:r w:rsidRPr="00E966A7">
              <w:rPr>
                <w:rFonts w:ascii="Times New Roman" w:hAnsi="Times New Roman" w:cs="Times New Roman"/>
                <w:color w:val="000000"/>
                <w:sz w:val="28"/>
                <w:szCs w:val="28"/>
              </w:rPr>
              <w:t xml:space="preserve"> используют деятельностный подход в обучении, развивают проектную компетенцию учащихся.</w:t>
            </w:r>
          </w:p>
          <w:p w:rsidR="00AB3C42" w:rsidRDefault="00AB3C42" w:rsidP="00811680">
            <w:pPr>
              <w:jc w:val="both"/>
              <w:rPr>
                <w:rFonts w:ascii="Times New Roman" w:hAnsi="Times New Roman" w:cs="Times New Roman"/>
                <w:color w:val="000000"/>
                <w:sz w:val="28"/>
                <w:szCs w:val="28"/>
              </w:rPr>
            </w:pPr>
            <w:r w:rsidRPr="00AB3C42">
              <w:rPr>
                <w:rFonts w:ascii="Times New Roman" w:hAnsi="Times New Roman" w:cs="Times New Roman"/>
                <w:color w:val="000000"/>
                <w:sz w:val="28"/>
                <w:szCs w:val="28"/>
              </w:rPr>
              <w:t xml:space="preserve">Профессиональные возможности педагогического коллектива позволяют достичь более высоких результатов образовательной деятельности. </w:t>
            </w:r>
          </w:p>
          <w:p w:rsidR="003D1B73" w:rsidRPr="003D1B73" w:rsidRDefault="003D1B73" w:rsidP="00811680">
            <w:pPr>
              <w:jc w:val="both"/>
              <w:rPr>
                <w:rFonts w:ascii="Times New Roman" w:hAnsi="Times New Roman" w:cs="Times New Roman"/>
                <w:color w:val="000000"/>
                <w:sz w:val="28"/>
                <w:szCs w:val="28"/>
              </w:rPr>
            </w:pPr>
            <w:r w:rsidRPr="003D1B73">
              <w:rPr>
                <w:rFonts w:ascii="Times New Roman" w:hAnsi="Times New Roman" w:cs="Times New Roman"/>
                <w:color w:val="000000"/>
                <w:sz w:val="28"/>
                <w:szCs w:val="28"/>
              </w:rPr>
              <w:t>Организовано ведение электронного журнала, сайта школы, группы «Вконтакте»</w:t>
            </w:r>
            <w:r>
              <w:rPr>
                <w:rFonts w:ascii="Times New Roman" w:hAnsi="Times New Roman" w:cs="Times New Roman"/>
                <w:color w:val="000000"/>
                <w:sz w:val="28"/>
                <w:szCs w:val="28"/>
              </w:rPr>
              <w:t>.</w:t>
            </w:r>
          </w:p>
        </w:tc>
        <w:tc>
          <w:tcPr>
            <w:tcW w:w="4786" w:type="dxa"/>
          </w:tcPr>
          <w:p w:rsidR="004C4C1D" w:rsidRDefault="00107D09" w:rsidP="00107D09">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Тенденция к развитию синдрома эмоционального выгорания педагогов</w:t>
            </w:r>
            <w:r w:rsidR="00AB3C42">
              <w:rPr>
                <w:rFonts w:ascii="Times New Roman CYR" w:hAnsi="Times New Roman CYR" w:cs="Times New Roman CYR"/>
                <w:color w:val="000000"/>
                <w:sz w:val="28"/>
                <w:szCs w:val="28"/>
              </w:rPr>
              <w:t>.</w:t>
            </w:r>
          </w:p>
          <w:p w:rsidR="003D1B73" w:rsidRPr="003D1B73" w:rsidRDefault="00385451" w:rsidP="00107D09">
            <w:pPr>
              <w:jc w:val="both"/>
              <w:rPr>
                <w:rFonts w:ascii="Times New Roman" w:hAnsi="Times New Roman" w:cs="Times New Roman"/>
                <w:sz w:val="28"/>
                <w:szCs w:val="28"/>
              </w:rPr>
            </w:pPr>
            <w:r>
              <w:rPr>
                <w:rFonts w:ascii="Times New Roman" w:hAnsi="Times New Roman" w:cs="Times New Roman"/>
                <w:sz w:val="28"/>
                <w:szCs w:val="28"/>
              </w:rPr>
              <w:t>Н</w:t>
            </w:r>
            <w:r w:rsidRPr="00385451">
              <w:rPr>
                <w:rFonts w:ascii="Times New Roman" w:hAnsi="Times New Roman" w:cs="Times New Roman"/>
                <w:sz w:val="28"/>
                <w:szCs w:val="28"/>
              </w:rPr>
              <w:t>едостаточное использование педагогами методических приёмов, способствующих повышению мотивации обучающихся</w:t>
            </w:r>
            <w:r>
              <w:rPr>
                <w:rFonts w:ascii="Times New Roman" w:hAnsi="Times New Roman" w:cs="Times New Roman"/>
                <w:sz w:val="28"/>
                <w:szCs w:val="28"/>
              </w:rPr>
              <w:t>.</w:t>
            </w:r>
          </w:p>
          <w:p w:rsidR="00AB3C42" w:rsidRDefault="00AB3C42" w:rsidP="00107D09">
            <w:pPr>
              <w:jc w:val="both"/>
              <w:rPr>
                <w:rFonts w:ascii="Times New Roman" w:hAnsi="Times New Roman" w:cs="Times New Roman"/>
                <w:color w:val="000000"/>
                <w:sz w:val="28"/>
                <w:szCs w:val="28"/>
              </w:rPr>
            </w:pPr>
            <w:r w:rsidRPr="00AB3C42">
              <w:rPr>
                <w:rFonts w:ascii="Times New Roman" w:hAnsi="Times New Roman" w:cs="Times New Roman"/>
                <w:color w:val="000000"/>
                <w:sz w:val="28"/>
                <w:szCs w:val="28"/>
              </w:rPr>
              <w:t>Традиционная линейно-функциональная структура управления школой нивелирует индивидуальность учителя, снижает уровень его социальной ответственности и способствует формированию иждивенческих установок интеллектуального и социального потребительства. Главный недостаток такой организационной структуры в том, что она не создаёт условий для проявления участниками образовательного процесса самостоятельности и активности.</w:t>
            </w:r>
          </w:p>
          <w:p w:rsidR="003D1B73" w:rsidRPr="003D1B73" w:rsidRDefault="003D1B73" w:rsidP="00107D09">
            <w:pPr>
              <w:jc w:val="both"/>
              <w:rPr>
                <w:rFonts w:ascii="Times New Roman" w:hAnsi="Times New Roman" w:cs="Times New Roman"/>
                <w:sz w:val="28"/>
                <w:szCs w:val="28"/>
              </w:rPr>
            </w:pPr>
            <w:r w:rsidRPr="003D1B73">
              <w:rPr>
                <w:rFonts w:ascii="Times New Roman" w:hAnsi="Times New Roman" w:cs="Times New Roman"/>
                <w:sz w:val="28"/>
                <w:szCs w:val="28"/>
              </w:rPr>
              <w:t>Недостаточно разработана система</w:t>
            </w:r>
            <w:r>
              <w:rPr>
                <w:rFonts w:ascii="Times New Roman" w:hAnsi="Times New Roman" w:cs="Times New Roman"/>
                <w:sz w:val="28"/>
                <w:szCs w:val="28"/>
              </w:rPr>
              <w:t xml:space="preserve"> </w:t>
            </w:r>
            <w:r>
              <w:rPr>
                <w:rFonts w:ascii="Times New Roman" w:hAnsi="Times New Roman" w:cs="Times New Roman"/>
                <w:sz w:val="28"/>
                <w:szCs w:val="28"/>
              </w:rPr>
              <w:lastRenderedPageBreak/>
              <w:t>работы</w:t>
            </w:r>
            <w:r w:rsidRPr="003D1B73">
              <w:rPr>
                <w:rFonts w:ascii="Times New Roman" w:hAnsi="Times New Roman" w:cs="Times New Roman"/>
                <w:sz w:val="28"/>
                <w:szCs w:val="28"/>
              </w:rPr>
              <w:t xml:space="preserve"> учителей-предметников по индивидуальной  помощи учащи</w:t>
            </w:r>
            <w:r>
              <w:rPr>
                <w:rFonts w:ascii="Times New Roman" w:hAnsi="Times New Roman" w:cs="Times New Roman"/>
                <w:sz w:val="28"/>
                <w:szCs w:val="28"/>
              </w:rPr>
              <w:t>м</w:t>
            </w:r>
            <w:r w:rsidRPr="003D1B73">
              <w:rPr>
                <w:rFonts w:ascii="Times New Roman" w:hAnsi="Times New Roman" w:cs="Times New Roman"/>
                <w:sz w:val="28"/>
                <w:szCs w:val="28"/>
              </w:rPr>
              <w:t>ся, испытывающим затруднения в обучении</w:t>
            </w:r>
            <w:r>
              <w:rPr>
                <w:rFonts w:ascii="Times New Roman" w:hAnsi="Times New Roman" w:cs="Times New Roman"/>
                <w:sz w:val="28"/>
                <w:szCs w:val="28"/>
              </w:rPr>
              <w:t>.</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lastRenderedPageBreak/>
              <w:t>Возможности</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Риски</w:t>
            </w:r>
          </w:p>
        </w:tc>
      </w:tr>
      <w:tr w:rsidR="004C4C1D" w:rsidTr="00936685">
        <w:tc>
          <w:tcPr>
            <w:tcW w:w="5528" w:type="dxa"/>
          </w:tcPr>
          <w:p w:rsidR="004C4C1D" w:rsidRPr="003D1B73" w:rsidRDefault="00811680" w:rsidP="00811680">
            <w:pPr>
              <w:jc w:val="both"/>
              <w:rPr>
                <w:rFonts w:ascii="Times New Roman" w:hAnsi="Times New Roman" w:cs="Times New Roman"/>
                <w:sz w:val="28"/>
                <w:szCs w:val="28"/>
              </w:rPr>
            </w:pPr>
            <w:r w:rsidRPr="003D1B73">
              <w:rPr>
                <w:rFonts w:ascii="Times New Roman" w:hAnsi="Times New Roman" w:cs="Times New Roman"/>
                <w:sz w:val="28"/>
                <w:szCs w:val="28"/>
              </w:rPr>
              <w:t>Сетевое взаимодействие и межшкольное партнерство по различным направлениям деятельности</w:t>
            </w:r>
            <w:r w:rsidR="003D1B73" w:rsidRPr="003D1B73">
              <w:rPr>
                <w:rFonts w:ascii="Times New Roman" w:hAnsi="Times New Roman" w:cs="Times New Roman"/>
                <w:sz w:val="28"/>
                <w:szCs w:val="28"/>
              </w:rPr>
              <w:t>.</w:t>
            </w:r>
          </w:p>
          <w:p w:rsidR="003D1B73" w:rsidRPr="003D1B73" w:rsidRDefault="003D1B73" w:rsidP="003D1B73">
            <w:pPr>
              <w:rPr>
                <w:rFonts w:ascii="Times New Roman" w:eastAsia="Times New Roman" w:hAnsi="Times New Roman" w:cs="Times New Roman"/>
                <w:sz w:val="28"/>
                <w:szCs w:val="28"/>
                <w:lang w:eastAsia="ru-RU"/>
              </w:rPr>
            </w:pPr>
            <w:r w:rsidRPr="003D1B73">
              <w:rPr>
                <w:rFonts w:ascii="Times New Roman" w:eastAsia="Times New Roman" w:hAnsi="Times New Roman" w:cs="Times New Roman"/>
                <w:spacing w:val="-6"/>
                <w:sz w:val="28"/>
                <w:szCs w:val="28"/>
                <w:lang w:eastAsia="ru-RU"/>
              </w:rPr>
              <w:t>Создание творческих групп учителей по актуальным вопросам образовательного процесса</w:t>
            </w:r>
          </w:p>
        </w:tc>
        <w:tc>
          <w:tcPr>
            <w:tcW w:w="4786" w:type="dxa"/>
          </w:tcPr>
          <w:p w:rsidR="004C4C1D" w:rsidRDefault="005A6C92" w:rsidP="005A6C92">
            <w:pPr>
              <w:jc w:val="both"/>
              <w:rPr>
                <w:rFonts w:ascii="Times New Roman" w:hAnsi="Times New Roman" w:cs="Times New Roman"/>
                <w:color w:val="000000"/>
                <w:sz w:val="28"/>
                <w:szCs w:val="28"/>
              </w:rPr>
            </w:pPr>
            <w:r w:rsidRPr="005A6C92">
              <w:rPr>
                <w:rFonts w:ascii="Times New Roman" w:hAnsi="Times New Roman" w:cs="Times New Roman"/>
                <w:color w:val="000000"/>
                <w:sz w:val="28"/>
                <w:szCs w:val="28"/>
              </w:rPr>
              <w:t>Непринятие отдельными педагогическими работниками новых требований в связи с необходимостью реализации программы перехода школы в эффективный режим ра</w:t>
            </w:r>
            <w:r>
              <w:rPr>
                <w:rFonts w:ascii="Times New Roman" w:hAnsi="Times New Roman" w:cs="Times New Roman"/>
                <w:color w:val="000000"/>
                <w:sz w:val="28"/>
                <w:szCs w:val="28"/>
              </w:rPr>
              <w:t xml:space="preserve">боты. </w:t>
            </w:r>
          </w:p>
          <w:p w:rsidR="003D1B73" w:rsidRPr="005A6C92" w:rsidRDefault="003D1B73" w:rsidP="005A6C92">
            <w:pPr>
              <w:jc w:val="both"/>
              <w:rPr>
                <w:rFonts w:ascii="Times New Roman" w:hAnsi="Times New Roman" w:cs="Times New Roman"/>
                <w:sz w:val="28"/>
                <w:szCs w:val="28"/>
              </w:rPr>
            </w:pPr>
            <w:r>
              <w:rPr>
                <w:rFonts w:ascii="Times New Roman" w:hAnsi="Times New Roman" w:cs="Times New Roman"/>
                <w:color w:val="000000"/>
                <w:sz w:val="28"/>
                <w:szCs w:val="28"/>
              </w:rPr>
              <w:t>Недостаточно времени.</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4C4C1D" w:rsidTr="00936685">
        <w:tc>
          <w:tcPr>
            <w:tcW w:w="10314" w:type="dxa"/>
            <w:gridSpan w:val="2"/>
          </w:tcPr>
          <w:p w:rsidR="004C4C1D" w:rsidRPr="00B0012B" w:rsidRDefault="004C4C1D" w:rsidP="002167D8">
            <w:pPr>
              <w:jc w:val="center"/>
              <w:rPr>
                <w:rFonts w:ascii="Times New Roman" w:hAnsi="Times New Roman" w:cs="Times New Roman"/>
                <w:b/>
                <w:sz w:val="28"/>
                <w:szCs w:val="28"/>
              </w:rPr>
            </w:pPr>
            <w:r w:rsidRPr="00B0012B">
              <w:rPr>
                <w:rFonts w:ascii="Times New Roman" w:hAnsi="Times New Roman" w:cs="Times New Roman"/>
                <w:b/>
                <w:sz w:val="28"/>
                <w:szCs w:val="28"/>
              </w:rPr>
              <w:t>Социальный состав учащихся и родителей</w:t>
            </w:r>
          </w:p>
        </w:tc>
      </w:tr>
      <w:tr w:rsidR="004C4C1D" w:rsidTr="00936685">
        <w:tc>
          <w:tcPr>
            <w:tcW w:w="5528" w:type="dxa"/>
          </w:tcPr>
          <w:p w:rsidR="00811680" w:rsidRPr="00811680" w:rsidRDefault="00811680" w:rsidP="00811680">
            <w:pPr>
              <w:rPr>
                <w:rFonts w:ascii="Times New Roman" w:hAnsi="Times New Roman" w:cs="Times New Roman"/>
                <w:sz w:val="28"/>
                <w:szCs w:val="28"/>
              </w:rPr>
            </w:pPr>
            <w:r w:rsidRPr="00811680">
              <w:rPr>
                <w:rFonts w:ascii="Times New Roman" w:hAnsi="Times New Roman" w:cs="Times New Roman"/>
                <w:sz w:val="28"/>
                <w:szCs w:val="28"/>
              </w:rPr>
              <w:t xml:space="preserve">Контингент учащихся стабилен. </w:t>
            </w:r>
          </w:p>
          <w:p w:rsidR="004C4C1D" w:rsidRPr="00811680" w:rsidRDefault="004C4C1D" w:rsidP="002167D8">
            <w:pPr>
              <w:jc w:val="center"/>
              <w:rPr>
                <w:rFonts w:ascii="Times New Roman" w:hAnsi="Times New Roman" w:cs="Times New Roman"/>
                <w:sz w:val="28"/>
                <w:szCs w:val="28"/>
              </w:rPr>
            </w:pPr>
          </w:p>
        </w:tc>
        <w:tc>
          <w:tcPr>
            <w:tcW w:w="4786" w:type="dxa"/>
          </w:tcPr>
          <w:p w:rsidR="00811680" w:rsidRDefault="00811680" w:rsidP="00811680">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Низкий культурный уровень и сложное социально-экономическое состояние большей части населения.</w:t>
            </w:r>
          </w:p>
          <w:p w:rsidR="00811680" w:rsidRDefault="00811680" w:rsidP="00811680">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Высокий процент (до 60%) пассивности детей и родителей, приоритет материальных ценностей над духовными.</w:t>
            </w:r>
          </w:p>
          <w:p w:rsidR="00AB3C42" w:rsidRPr="00B0012B" w:rsidRDefault="00B0012B" w:rsidP="00107D09">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Неосознанная позиция некоторых родителей к образованию.</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Возможности</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Риски</w:t>
            </w:r>
          </w:p>
        </w:tc>
      </w:tr>
      <w:tr w:rsidR="00B0012B" w:rsidTr="00936685">
        <w:tc>
          <w:tcPr>
            <w:tcW w:w="5528" w:type="dxa"/>
          </w:tcPr>
          <w:p w:rsidR="00B0012B" w:rsidRPr="00811680" w:rsidRDefault="00811680" w:rsidP="00811680">
            <w:pPr>
              <w:jc w:val="both"/>
              <w:rPr>
                <w:rFonts w:ascii="Times New Roman" w:hAnsi="Times New Roman" w:cs="Times New Roman"/>
                <w:sz w:val="28"/>
                <w:szCs w:val="28"/>
              </w:rPr>
            </w:pPr>
            <w:r w:rsidRPr="00811680">
              <w:rPr>
                <w:rFonts w:ascii="Times New Roman" w:hAnsi="Times New Roman" w:cs="Times New Roman"/>
                <w:sz w:val="28"/>
                <w:szCs w:val="28"/>
              </w:rPr>
              <w:t>Школа может стать местом повышения социального статуса многих родителей</w:t>
            </w:r>
            <w:r>
              <w:rPr>
                <w:rFonts w:ascii="Times New Roman" w:hAnsi="Times New Roman" w:cs="Times New Roman"/>
                <w:sz w:val="28"/>
                <w:szCs w:val="28"/>
              </w:rPr>
              <w:t>.</w:t>
            </w:r>
          </w:p>
        </w:tc>
        <w:tc>
          <w:tcPr>
            <w:tcW w:w="4786" w:type="dxa"/>
          </w:tcPr>
          <w:p w:rsidR="00B0012B" w:rsidRPr="00C845B3" w:rsidRDefault="003F56F4" w:rsidP="00107D09">
            <w:pPr>
              <w:jc w:val="both"/>
              <w:rPr>
                <w:rFonts w:ascii="Times New Roman" w:hAnsi="Times New Roman" w:cs="Times New Roman"/>
                <w:color w:val="000000"/>
                <w:sz w:val="28"/>
                <w:szCs w:val="28"/>
              </w:rPr>
            </w:pPr>
            <w:r w:rsidRPr="003F56F4">
              <w:rPr>
                <w:rFonts w:ascii="Times New Roman" w:hAnsi="Times New Roman" w:cs="Times New Roman"/>
                <w:color w:val="000000"/>
                <w:sz w:val="28"/>
                <w:szCs w:val="28"/>
              </w:rPr>
              <w:t xml:space="preserve">Относительно низкий культурный уровень социума. </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C33E8A" w:rsidTr="00936685">
        <w:tc>
          <w:tcPr>
            <w:tcW w:w="10314" w:type="dxa"/>
            <w:gridSpan w:val="2"/>
          </w:tcPr>
          <w:p w:rsidR="00C33E8A" w:rsidRPr="00B0012B" w:rsidRDefault="00C33E8A" w:rsidP="002167D8">
            <w:pPr>
              <w:jc w:val="center"/>
              <w:rPr>
                <w:rFonts w:ascii="Times New Roman" w:hAnsi="Times New Roman" w:cs="Times New Roman"/>
                <w:b/>
                <w:sz w:val="28"/>
                <w:szCs w:val="28"/>
              </w:rPr>
            </w:pPr>
            <w:r w:rsidRPr="00B0012B">
              <w:rPr>
                <w:rFonts w:ascii="Times New Roman" w:hAnsi="Times New Roman" w:cs="Times New Roman"/>
                <w:b/>
                <w:sz w:val="28"/>
                <w:szCs w:val="28"/>
              </w:rPr>
              <w:t>Дополнительное образование</w:t>
            </w:r>
          </w:p>
        </w:tc>
      </w:tr>
      <w:tr w:rsidR="00C33E8A" w:rsidTr="00936685">
        <w:tc>
          <w:tcPr>
            <w:tcW w:w="5528" w:type="dxa"/>
          </w:tcPr>
          <w:p w:rsidR="00CE1758" w:rsidRDefault="00CE1758" w:rsidP="00744E7F">
            <w:pPr>
              <w:jc w:val="both"/>
              <w:rPr>
                <w:rFonts w:ascii="Times New Roman" w:hAnsi="Times New Roman" w:cs="Times New Roman"/>
                <w:sz w:val="28"/>
                <w:szCs w:val="28"/>
              </w:rPr>
            </w:pPr>
            <w:r>
              <w:rPr>
                <w:rFonts w:ascii="Times New Roman" w:hAnsi="Times New Roman" w:cs="Times New Roman"/>
                <w:sz w:val="28"/>
                <w:szCs w:val="28"/>
              </w:rPr>
              <w:t>В школе реализуются дополни</w:t>
            </w:r>
            <w:r w:rsidR="00811680">
              <w:rPr>
                <w:rFonts w:ascii="Times New Roman" w:hAnsi="Times New Roman" w:cs="Times New Roman"/>
                <w:sz w:val="28"/>
                <w:szCs w:val="28"/>
              </w:rPr>
              <w:t>тельные</w:t>
            </w:r>
            <w:r>
              <w:rPr>
                <w:rFonts w:ascii="Times New Roman" w:hAnsi="Times New Roman" w:cs="Times New Roman"/>
                <w:sz w:val="28"/>
                <w:szCs w:val="28"/>
              </w:rPr>
              <w:t xml:space="preserve"> об</w:t>
            </w:r>
            <w:r w:rsidR="00811680">
              <w:rPr>
                <w:rFonts w:ascii="Times New Roman" w:hAnsi="Times New Roman" w:cs="Times New Roman"/>
                <w:sz w:val="28"/>
                <w:szCs w:val="28"/>
              </w:rPr>
              <w:t>щеразвивающие</w:t>
            </w:r>
            <w:r>
              <w:rPr>
                <w:rFonts w:ascii="Times New Roman" w:hAnsi="Times New Roman" w:cs="Times New Roman"/>
                <w:sz w:val="28"/>
                <w:szCs w:val="28"/>
              </w:rPr>
              <w:t xml:space="preserve"> программ</w:t>
            </w:r>
            <w:r w:rsidR="00811680">
              <w:rPr>
                <w:rFonts w:ascii="Times New Roman" w:hAnsi="Times New Roman" w:cs="Times New Roman"/>
                <w:sz w:val="28"/>
                <w:szCs w:val="28"/>
              </w:rPr>
              <w:t>ы</w:t>
            </w:r>
            <w:r>
              <w:rPr>
                <w:rFonts w:ascii="Times New Roman" w:hAnsi="Times New Roman" w:cs="Times New Roman"/>
                <w:sz w:val="28"/>
                <w:szCs w:val="28"/>
              </w:rPr>
              <w:t>:</w:t>
            </w:r>
          </w:p>
          <w:p w:rsidR="007A5827" w:rsidRDefault="00CE1758" w:rsidP="00744E7F">
            <w:pPr>
              <w:jc w:val="both"/>
              <w:rPr>
                <w:rFonts w:ascii="Times New Roman" w:hAnsi="Times New Roman" w:cs="Times New Roman"/>
                <w:sz w:val="28"/>
                <w:szCs w:val="28"/>
              </w:rPr>
            </w:pPr>
            <w:r>
              <w:rPr>
                <w:rFonts w:ascii="Times New Roman" w:hAnsi="Times New Roman" w:cs="Times New Roman"/>
                <w:sz w:val="28"/>
                <w:szCs w:val="28"/>
              </w:rPr>
              <w:t xml:space="preserve">- спортивно оздоровительные (секция ОФП, секция «Волейбол», </w:t>
            </w:r>
            <w:r w:rsidR="007A5827">
              <w:rPr>
                <w:rFonts w:ascii="Times New Roman" w:hAnsi="Times New Roman" w:cs="Times New Roman"/>
                <w:sz w:val="28"/>
                <w:szCs w:val="28"/>
              </w:rPr>
              <w:t xml:space="preserve">тренажёрный зал, теннис); </w:t>
            </w:r>
          </w:p>
          <w:p w:rsidR="00C33E8A" w:rsidRDefault="007A5827" w:rsidP="00744E7F">
            <w:pPr>
              <w:jc w:val="both"/>
              <w:rPr>
                <w:rFonts w:ascii="Times New Roman" w:hAnsi="Times New Roman" w:cs="Times New Roman"/>
                <w:sz w:val="28"/>
                <w:szCs w:val="28"/>
              </w:rPr>
            </w:pPr>
            <w:r>
              <w:rPr>
                <w:rFonts w:ascii="Times New Roman" w:hAnsi="Times New Roman" w:cs="Times New Roman"/>
                <w:sz w:val="28"/>
                <w:szCs w:val="28"/>
              </w:rPr>
              <w:t>- художественное направление (хореографический ансамбль «Россияночка»).</w:t>
            </w:r>
            <w:r w:rsidR="00CE1758">
              <w:rPr>
                <w:rFonts w:ascii="Times New Roman" w:hAnsi="Times New Roman" w:cs="Times New Roman"/>
                <w:sz w:val="28"/>
                <w:szCs w:val="28"/>
              </w:rPr>
              <w:t xml:space="preserve"> </w:t>
            </w:r>
          </w:p>
          <w:p w:rsidR="007A5827" w:rsidRDefault="007A5827" w:rsidP="00744E7F">
            <w:pPr>
              <w:jc w:val="both"/>
              <w:rPr>
                <w:rFonts w:ascii="Times New Roman" w:hAnsi="Times New Roman" w:cs="Times New Roman"/>
                <w:sz w:val="28"/>
                <w:szCs w:val="28"/>
              </w:rPr>
            </w:pPr>
            <w:r>
              <w:rPr>
                <w:rFonts w:ascii="Times New Roman" w:hAnsi="Times New Roman" w:cs="Times New Roman"/>
                <w:sz w:val="28"/>
                <w:szCs w:val="28"/>
              </w:rPr>
              <w:t>В рамках внеурочной деятельности организовано взаимодействие с организациями, реализующими программы дополнительного образования:</w:t>
            </w:r>
          </w:p>
          <w:p w:rsidR="007A5827" w:rsidRDefault="007A5827" w:rsidP="00744E7F">
            <w:pPr>
              <w:jc w:val="both"/>
              <w:rPr>
                <w:rFonts w:ascii="Times New Roman" w:hAnsi="Times New Roman" w:cs="Times New Roman"/>
                <w:sz w:val="28"/>
                <w:szCs w:val="28"/>
              </w:rPr>
            </w:pPr>
            <w:r>
              <w:rPr>
                <w:rFonts w:ascii="Times New Roman" w:hAnsi="Times New Roman" w:cs="Times New Roman"/>
                <w:sz w:val="28"/>
                <w:szCs w:val="28"/>
              </w:rPr>
              <w:t>- ЦДТ «Сокол» (кружок «Умелые руки», студия «Здоровье +»</w:t>
            </w:r>
            <w:r w:rsidR="00811680">
              <w:rPr>
                <w:rFonts w:ascii="Times New Roman" w:hAnsi="Times New Roman" w:cs="Times New Roman"/>
                <w:sz w:val="28"/>
                <w:szCs w:val="28"/>
              </w:rPr>
              <w:t>, кружок «ЮИД»</w:t>
            </w:r>
            <w:r>
              <w:rPr>
                <w:rFonts w:ascii="Times New Roman" w:hAnsi="Times New Roman" w:cs="Times New Roman"/>
                <w:sz w:val="28"/>
                <w:szCs w:val="28"/>
              </w:rPr>
              <w:t>);</w:t>
            </w:r>
          </w:p>
          <w:p w:rsidR="00811680" w:rsidRDefault="007A5827" w:rsidP="00744E7F">
            <w:pPr>
              <w:jc w:val="both"/>
              <w:rPr>
                <w:rFonts w:ascii="Times New Roman" w:hAnsi="Times New Roman" w:cs="Times New Roman"/>
                <w:sz w:val="28"/>
                <w:szCs w:val="28"/>
              </w:rPr>
            </w:pPr>
            <w:r>
              <w:rPr>
                <w:rFonts w:ascii="Times New Roman" w:hAnsi="Times New Roman" w:cs="Times New Roman"/>
                <w:sz w:val="28"/>
                <w:szCs w:val="28"/>
              </w:rPr>
              <w:t>- ДЮЦ «Надежда» (кружок «Бисероплетение», кружок «Лепка из теста»)</w:t>
            </w:r>
          </w:p>
          <w:p w:rsidR="007A5827" w:rsidRDefault="00811680" w:rsidP="00744E7F">
            <w:pPr>
              <w:jc w:val="both"/>
              <w:rPr>
                <w:rFonts w:ascii="Times New Roman" w:hAnsi="Times New Roman" w:cs="Times New Roman"/>
                <w:sz w:val="28"/>
                <w:szCs w:val="28"/>
              </w:rPr>
            </w:pPr>
            <w:r>
              <w:rPr>
                <w:rFonts w:ascii="Times New Roman" w:hAnsi="Times New Roman" w:cs="Times New Roman"/>
                <w:sz w:val="28"/>
                <w:szCs w:val="28"/>
              </w:rPr>
              <w:t>- ДТ «Левобережный» (секция «Мини-футбол»)</w:t>
            </w:r>
            <w:r w:rsidR="007A5827">
              <w:rPr>
                <w:rFonts w:ascii="Times New Roman" w:hAnsi="Times New Roman" w:cs="Times New Roman"/>
                <w:sz w:val="28"/>
                <w:szCs w:val="28"/>
              </w:rPr>
              <w:t>.</w:t>
            </w:r>
          </w:p>
          <w:p w:rsidR="00831373" w:rsidRDefault="00831373" w:rsidP="00744E7F">
            <w:pPr>
              <w:jc w:val="both"/>
              <w:rPr>
                <w:rFonts w:ascii="Times New Roman" w:hAnsi="Times New Roman" w:cs="Times New Roman"/>
                <w:sz w:val="28"/>
                <w:szCs w:val="28"/>
              </w:rPr>
            </w:pPr>
            <w:r>
              <w:rPr>
                <w:rFonts w:ascii="Times New Roman" w:hAnsi="Times New Roman" w:cs="Times New Roman"/>
                <w:sz w:val="28"/>
                <w:szCs w:val="28"/>
              </w:rPr>
              <w:t xml:space="preserve">В школе созданы и действуют музей боевой </w:t>
            </w:r>
            <w:r>
              <w:rPr>
                <w:rFonts w:ascii="Times New Roman" w:hAnsi="Times New Roman" w:cs="Times New Roman"/>
                <w:sz w:val="28"/>
                <w:szCs w:val="28"/>
              </w:rPr>
              <w:lastRenderedPageBreak/>
              <w:t>славы и музей «История школы», на материалах которого проводятся внеурочные мероприятия.</w:t>
            </w:r>
          </w:p>
          <w:p w:rsidR="00831373" w:rsidRDefault="00831373" w:rsidP="00744E7F">
            <w:pPr>
              <w:jc w:val="both"/>
              <w:rPr>
                <w:rFonts w:ascii="Times New Roman" w:hAnsi="Times New Roman" w:cs="Times New Roman"/>
                <w:sz w:val="28"/>
                <w:szCs w:val="28"/>
              </w:rPr>
            </w:pPr>
            <w:r>
              <w:rPr>
                <w:rFonts w:ascii="Times New Roman" w:hAnsi="Times New Roman" w:cs="Times New Roman"/>
                <w:sz w:val="28"/>
                <w:szCs w:val="28"/>
              </w:rPr>
              <w:t>Школа носит имя Кавалера Ордена Красного Знамени, выпускника школы Андрея Смыслова, геройски погибшего в Афганистане, на материалах жизни и подвига которого проводятся внеурочные мероприятия.</w:t>
            </w:r>
          </w:p>
          <w:p w:rsidR="007A5827" w:rsidRDefault="007A5827" w:rsidP="00744E7F">
            <w:pPr>
              <w:jc w:val="both"/>
              <w:rPr>
                <w:rFonts w:ascii="Times New Roman" w:hAnsi="Times New Roman" w:cs="Times New Roman"/>
                <w:sz w:val="28"/>
                <w:szCs w:val="28"/>
              </w:rPr>
            </w:pPr>
            <w:r>
              <w:rPr>
                <w:rFonts w:ascii="Times New Roman" w:hAnsi="Times New Roman" w:cs="Times New Roman"/>
                <w:sz w:val="28"/>
                <w:szCs w:val="28"/>
              </w:rPr>
              <w:t xml:space="preserve">Организовано сетевое взаимодействие с ДК «Сокол», библиотекой ДК «Сокол», ДШИ №4, спорткомплексом «Сокол», профессиональным лицеем №3 - разработаны совместные планы работы по организации занятости учащихся, проведению совместных мероприятий, развития творческих способностей детей, профориентационной работе. </w:t>
            </w:r>
          </w:p>
        </w:tc>
        <w:tc>
          <w:tcPr>
            <w:tcW w:w="4786" w:type="dxa"/>
          </w:tcPr>
          <w:p w:rsidR="00C33E8A" w:rsidRDefault="00CE1758" w:rsidP="00744E7F">
            <w:pPr>
              <w:jc w:val="both"/>
              <w:rPr>
                <w:rFonts w:ascii="Times New Roman" w:hAnsi="Times New Roman" w:cs="Times New Roman"/>
                <w:sz w:val="28"/>
                <w:szCs w:val="28"/>
              </w:rPr>
            </w:pPr>
            <w:r>
              <w:rPr>
                <w:rFonts w:ascii="Times New Roman" w:hAnsi="Times New Roman" w:cs="Times New Roman"/>
                <w:sz w:val="28"/>
                <w:szCs w:val="28"/>
              </w:rPr>
              <w:lastRenderedPageBreak/>
              <w:t>Ограниченные возможности предоставления учащимся дополнительного образования различной направленности на базе школы</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lastRenderedPageBreak/>
              <w:t>Возможности</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Риски</w:t>
            </w:r>
          </w:p>
        </w:tc>
      </w:tr>
      <w:tr w:rsidR="00B0012B" w:rsidTr="00936685">
        <w:tc>
          <w:tcPr>
            <w:tcW w:w="5528" w:type="dxa"/>
          </w:tcPr>
          <w:p w:rsidR="00B0012B" w:rsidRDefault="00744E7F" w:rsidP="00744E7F">
            <w:pPr>
              <w:jc w:val="both"/>
              <w:rPr>
                <w:rFonts w:ascii="Times New Roman" w:hAnsi="Times New Roman" w:cs="Times New Roman"/>
                <w:sz w:val="28"/>
                <w:szCs w:val="28"/>
              </w:rPr>
            </w:pPr>
            <w:r>
              <w:rPr>
                <w:rFonts w:ascii="Times New Roman" w:hAnsi="Times New Roman" w:cs="Times New Roman"/>
                <w:sz w:val="28"/>
                <w:szCs w:val="28"/>
              </w:rPr>
              <w:t>Более широко использование социокультурной среды микрорайона.</w:t>
            </w:r>
          </w:p>
        </w:tc>
        <w:tc>
          <w:tcPr>
            <w:tcW w:w="4786" w:type="dxa"/>
          </w:tcPr>
          <w:p w:rsidR="00B0012B" w:rsidRDefault="00744E7F" w:rsidP="00744E7F">
            <w:pPr>
              <w:jc w:val="both"/>
              <w:rPr>
                <w:rFonts w:ascii="Times New Roman" w:hAnsi="Times New Roman" w:cs="Times New Roman"/>
                <w:sz w:val="28"/>
                <w:szCs w:val="28"/>
              </w:rPr>
            </w:pPr>
            <w:r>
              <w:rPr>
                <w:rFonts w:ascii="Times New Roman" w:hAnsi="Times New Roman" w:cs="Times New Roman"/>
                <w:sz w:val="28"/>
                <w:szCs w:val="28"/>
              </w:rPr>
              <w:t xml:space="preserve">Отсутствие площадей и кадров для организации разностороннего дополнительного образования (театральная студия, вокальная студия, «Робототехника», «Кванториум», </w:t>
            </w:r>
            <w:r w:rsidR="00831373">
              <w:rPr>
                <w:rFonts w:ascii="Times New Roman" w:hAnsi="Times New Roman" w:cs="Times New Roman"/>
                <w:sz w:val="28"/>
                <w:szCs w:val="28"/>
              </w:rPr>
              <w:t xml:space="preserve">шахматы, </w:t>
            </w:r>
            <w:r>
              <w:rPr>
                <w:rFonts w:ascii="Times New Roman" w:hAnsi="Times New Roman" w:cs="Times New Roman"/>
                <w:sz w:val="28"/>
                <w:szCs w:val="28"/>
              </w:rPr>
              <w:t>плавание и др.).</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C33E8A" w:rsidTr="00936685">
        <w:tc>
          <w:tcPr>
            <w:tcW w:w="10314" w:type="dxa"/>
            <w:gridSpan w:val="2"/>
          </w:tcPr>
          <w:p w:rsidR="00C33E8A" w:rsidRPr="00B0012B" w:rsidRDefault="00C33E8A" w:rsidP="002167D8">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Управление </w:t>
            </w:r>
          </w:p>
        </w:tc>
      </w:tr>
      <w:tr w:rsidR="00C33E8A" w:rsidTr="00936685">
        <w:tc>
          <w:tcPr>
            <w:tcW w:w="5528" w:type="dxa"/>
          </w:tcPr>
          <w:p w:rsidR="00AB3C42" w:rsidRDefault="00AB3C42" w:rsidP="00AB3C42">
            <w:pPr>
              <w:jc w:val="both"/>
              <w:rPr>
                <w:rFonts w:ascii="Times New Roman" w:hAnsi="Times New Roman" w:cs="Times New Roman"/>
                <w:sz w:val="28"/>
                <w:szCs w:val="28"/>
              </w:rPr>
            </w:pPr>
            <w:r>
              <w:rPr>
                <w:rFonts w:ascii="Times New Roman" w:hAnsi="Times New Roman" w:cs="Times New Roman"/>
                <w:sz w:val="28"/>
                <w:szCs w:val="28"/>
              </w:rPr>
              <w:t>В школе сформированы коллегиальные органы управления: Управляющий совет, Совет родителей, Совет учащихся.</w:t>
            </w:r>
          </w:p>
          <w:p w:rsidR="00C33E8A" w:rsidRDefault="00AB3C42" w:rsidP="00AB3C42">
            <w:pPr>
              <w:jc w:val="both"/>
              <w:rPr>
                <w:rFonts w:ascii="Times New Roman" w:hAnsi="Times New Roman" w:cs="Times New Roman"/>
                <w:sz w:val="28"/>
                <w:szCs w:val="28"/>
              </w:rPr>
            </w:pPr>
            <w:r>
              <w:rPr>
                <w:rFonts w:ascii="Times New Roman" w:hAnsi="Times New Roman" w:cs="Times New Roman"/>
                <w:sz w:val="28"/>
                <w:szCs w:val="28"/>
              </w:rPr>
              <w:t>Поддерживаются традиции  педколлектива (чествование юбиляров, совместные поездки по городам Липецкой области и России в каникулярный период и др.)</w:t>
            </w:r>
          </w:p>
        </w:tc>
        <w:tc>
          <w:tcPr>
            <w:tcW w:w="4786" w:type="dxa"/>
          </w:tcPr>
          <w:p w:rsidR="00C33E8A" w:rsidRDefault="00AB3C42" w:rsidP="00AB3C42">
            <w:pPr>
              <w:jc w:val="both"/>
              <w:rPr>
                <w:rFonts w:ascii="Times New Roman" w:hAnsi="Times New Roman" w:cs="Times New Roman"/>
                <w:sz w:val="28"/>
                <w:szCs w:val="28"/>
              </w:rPr>
            </w:pPr>
            <w:r>
              <w:rPr>
                <w:rFonts w:ascii="Times New Roman" w:hAnsi="Times New Roman" w:cs="Times New Roman"/>
                <w:sz w:val="28"/>
                <w:szCs w:val="28"/>
              </w:rPr>
              <w:t>Недостаточно развита система поощрения педагогов, мотивирующая их на результативность.</w:t>
            </w:r>
          </w:p>
          <w:p w:rsidR="00AB3C42" w:rsidRDefault="00AB3C42" w:rsidP="00AB3C42">
            <w:pPr>
              <w:jc w:val="both"/>
              <w:rPr>
                <w:rFonts w:ascii="Times New Roman" w:hAnsi="Times New Roman" w:cs="Times New Roman"/>
                <w:sz w:val="28"/>
                <w:szCs w:val="28"/>
              </w:rPr>
            </w:pPr>
            <w:r>
              <w:rPr>
                <w:rFonts w:ascii="Times New Roman" w:hAnsi="Times New Roman" w:cs="Times New Roman"/>
                <w:sz w:val="28"/>
                <w:szCs w:val="28"/>
              </w:rPr>
              <w:t>Недостаточно чётко определена миссия школы.</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Возможности</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Риски</w:t>
            </w:r>
          </w:p>
        </w:tc>
      </w:tr>
      <w:tr w:rsidR="00107D09" w:rsidTr="00936685">
        <w:tc>
          <w:tcPr>
            <w:tcW w:w="5528" w:type="dxa"/>
          </w:tcPr>
          <w:p w:rsidR="00107D09" w:rsidRDefault="00DE6D75" w:rsidP="000F35EE">
            <w:pPr>
              <w:jc w:val="both"/>
              <w:rPr>
                <w:rFonts w:ascii="Times New Roman" w:hAnsi="Times New Roman" w:cs="Times New Roman"/>
                <w:sz w:val="28"/>
                <w:szCs w:val="28"/>
              </w:rPr>
            </w:pPr>
            <w:r>
              <w:rPr>
                <w:rFonts w:ascii="Times New Roman" w:hAnsi="Times New Roman" w:cs="Times New Roman"/>
                <w:sz w:val="28"/>
                <w:szCs w:val="28"/>
              </w:rPr>
              <w:t>Усиление функции контроля для обеспечения достижений организацией поставленных целей.</w:t>
            </w:r>
          </w:p>
          <w:p w:rsidR="00DE6D75" w:rsidRDefault="00DE6D75" w:rsidP="000F35EE">
            <w:pPr>
              <w:jc w:val="both"/>
              <w:rPr>
                <w:rFonts w:ascii="Times New Roman" w:hAnsi="Times New Roman" w:cs="Times New Roman"/>
                <w:sz w:val="28"/>
                <w:szCs w:val="28"/>
              </w:rPr>
            </w:pPr>
            <w:r>
              <w:rPr>
                <w:rFonts w:ascii="Times New Roman" w:hAnsi="Times New Roman" w:cs="Times New Roman"/>
                <w:sz w:val="28"/>
                <w:szCs w:val="28"/>
              </w:rPr>
              <w:t>Стимулирование педработников к наиболее эффективной работе.</w:t>
            </w:r>
          </w:p>
        </w:tc>
        <w:tc>
          <w:tcPr>
            <w:tcW w:w="4786" w:type="dxa"/>
          </w:tcPr>
          <w:p w:rsidR="00107D09" w:rsidRPr="005A6C92" w:rsidRDefault="005A6C92" w:rsidP="000F35EE">
            <w:pPr>
              <w:jc w:val="both"/>
              <w:rPr>
                <w:rFonts w:ascii="Times New Roman" w:hAnsi="Times New Roman" w:cs="Times New Roman"/>
                <w:color w:val="000000"/>
                <w:sz w:val="28"/>
                <w:szCs w:val="28"/>
              </w:rPr>
            </w:pPr>
            <w:r w:rsidRPr="005A6C92">
              <w:rPr>
                <w:rFonts w:ascii="Times New Roman" w:hAnsi="Times New Roman" w:cs="Times New Roman"/>
                <w:color w:val="000000"/>
                <w:sz w:val="28"/>
                <w:szCs w:val="28"/>
              </w:rPr>
              <w:t>Многочисленные изменения в нормативных документах федерального уровня требуют оперативного внесения изменений в школьные локальные акты. Огромный поток отчетной документации в различные инстанции  отвлекают членов администрации от выполнения основных обязанностей по работе с педагогическим коллективом и обучающимися.</w:t>
            </w:r>
          </w:p>
        </w:tc>
      </w:tr>
      <w:tr w:rsidR="00B0012B" w:rsidRPr="00B0012B" w:rsidTr="00B0012B">
        <w:tc>
          <w:tcPr>
            <w:tcW w:w="5528"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 xml:space="preserve">Сильные стороны </w:t>
            </w:r>
          </w:p>
        </w:tc>
        <w:tc>
          <w:tcPr>
            <w:tcW w:w="4786" w:type="dxa"/>
          </w:tcPr>
          <w:p w:rsidR="00B0012B" w:rsidRPr="00B0012B" w:rsidRDefault="00B0012B" w:rsidP="00B0012B">
            <w:pPr>
              <w:jc w:val="center"/>
              <w:rPr>
                <w:rFonts w:ascii="Times New Roman" w:hAnsi="Times New Roman" w:cs="Times New Roman"/>
                <w:b/>
                <w:sz w:val="28"/>
                <w:szCs w:val="28"/>
              </w:rPr>
            </w:pPr>
            <w:r w:rsidRPr="00B0012B">
              <w:rPr>
                <w:rFonts w:ascii="Times New Roman" w:hAnsi="Times New Roman" w:cs="Times New Roman"/>
                <w:b/>
                <w:sz w:val="28"/>
                <w:szCs w:val="28"/>
              </w:rPr>
              <w:t>Слабые стороны</w:t>
            </w:r>
          </w:p>
        </w:tc>
      </w:tr>
      <w:tr w:rsidR="00107D09" w:rsidTr="00B0012B">
        <w:tc>
          <w:tcPr>
            <w:tcW w:w="10314" w:type="dxa"/>
            <w:gridSpan w:val="2"/>
          </w:tcPr>
          <w:p w:rsidR="00107D09" w:rsidRPr="00B0012B" w:rsidRDefault="00107D09" w:rsidP="00107D09">
            <w:pPr>
              <w:jc w:val="center"/>
              <w:rPr>
                <w:rFonts w:ascii="Times New Roman CYR" w:hAnsi="Times New Roman CYR" w:cs="Times New Roman CYR"/>
                <w:b/>
                <w:color w:val="000000"/>
                <w:sz w:val="28"/>
                <w:szCs w:val="28"/>
              </w:rPr>
            </w:pPr>
            <w:r w:rsidRPr="00B0012B">
              <w:rPr>
                <w:rFonts w:ascii="Times New Roman" w:hAnsi="Times New Roman" w:cs="Times New Roman"/>
                <w:b/>
                <w:sz w:val="28"/>
                <w:szCs w:val="28"/>
              </w:rPr>
              <w:t>Финансовое и материально – техническое обеспечение</w:t>
            </w:r>
          </w:p>
        </w:tc>
      </w:tr>
      <w:tr w:rsidR="00107D09" w:rsidTr="00936685">
        <w:tc>
          <w:tcPr>
            <w:tcW w:w="5528" w:type="dxa"/>
          </w:tcPr>
          <w:p w:rsidR="00107D09" w:rsidRDefault="00107D09" w:rsidP="00107D09">
            <w:pPr>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средств НП «Разв</w:t>
            </w:r>
            <w:r w:rsidR="00B0012B">
              <w:rPr>
                <w:rFonts w:ascii="Times New Roman" w:hAnsi="Times New Roman" w:cs="Times New Roman"/>
                <w:sz w:val="28"/>
                <w:szCs w:val="28"/>
              </w:rPr>
              <w:t>итие» для содействия материально-техническому оснащению образовательного учреждения и для поощрения лучших учащихся и педагогов.</w:t>
            </w:r>
          </w:p>
        </w:tc>
        <w:tc>
          <w:tcPr>
            <w:tcW w:w="4786" w:type="dxa"/>
          </w:tcPr>
          <w:p w:rsidR="00107D09" w:rsidRDefault="00107D09" w:rsidP="00107D09">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Необходимость капитальных вложений в инфраструктуру школы (нехватка учебных кабинетов для работы в односменный режим, расширение столовой, необходимость помещения для буфета, необходимость второго спортзала)</w:t>
            </w:r>
          </w:p>
          <w:p w:rsidR="00B0012B" w:rsidRDefault="00B0012B" w:rsidP="00107D09">
            <w:pPr>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Нехватка источников финансирования на процессы и проекты развития.</w:t>
            </w:r>
          </w:p>
        </w:tc>
      </w:tr>
    </w:tbl>
    <w:p w:rsidR="00385451" w:rsidRDefault="00385451" w:rsidP="00385451">
      <w:pPr>
        <w:spacing w:after="0" w:line="240" w:lineRule="auto"/>
        <w:ind w:left="-851"/>
        <w:contextualSpacing/>
        <w:jc w:val="center"/>
        <w:rPr>
          <w:rFonts w:ascii="Arial" w:eastAsia="Times New Roman" w:hAnsi="Arial" w:cs="Arial"/>
          <w:b/>
          <w:sz w:val="24"/>
          <w:szCs w:val="24"/>
          <w:shd w:val="clear" w:color="auto" w:fill="FFFFFF"/>
          <w:lang w:eastAsia="ru-RU"/>
        </w:rPr>
      </w:pPr>
    </w:p>
    <w:p w:rsidR="00385451" w:rsidRPr="00385451" w:rsidRDefault="00385451" w:rsidP="00385451">
      <w:pPr>
        <w:spacing w:after="0" w:line="240" w:lineRule="auto"/>
        <w:ind w:left="-851"/>
        <w:contextualSpacing/>
        <w:jc w:val="center"/>
        <w:rPr>
          <w:rFonts w:ascii="Times New Roman" w:eastAsia="Times New Roman" w:hAnsi="Times New Roman" w:cs="Times New Roman"/>
          <w:b/>
          <w:sz w:val="28"/>
          <w:szCs w:val="28"/>
          <w:shd w:val="clear" w:color="auto" w:fill="FFFFFF"/>
          <w:lang w:eastAsia="ru-RU"/>
        </w:rPr>
      </w:pPr>
      <w:r w:rsidRPr="00385451">
        <w:rPr>
          <w:rFonts w:ascii="Times New Roman" w:eastAsia="Times New Roman" w:hAnsi="Times New Roman" w:cs="Times New Roman"/>
          <w:b/>
          <w:sz w:val="28"/>
          <w:szCs w:val="28"/>
          <w:shd w:val="clear" w:color="auto" w:fill="FFFFFF"/>
          <w:lang w:eastAsia="ru-RU"/>
        </w:rPr>
        <w:t xml:space="preserve">Итоги </w:t>
      </w:r>
      <w:r w:rsidRPr="00385451">
        <w:rPr>
          <w:rFonts w:ascii="Times New Roman" w:eastAsia="Times New Roman" w:hAnsi="Times New Roman" w:cs="Times New Roman"/>
          <w:b/>
          <w:sz w:val="28"/>
          <w:szCs w:val="28"/>
          <w:shd w:val="clear" w:color="auto" w:fill="FFFFFF"/>
          <w:lang w:val="en-US" w:eastAsia="ru-RU"/>
        </w:rPr>
        <w:t>SWOT</w:t>
      </w:r>
      <w:r w:rsidRPr="00385451">
        <w:rPr>
          <w:rFonts w:ascii="Times New Roman" w:eastAsia="Times New Roman" w:hAnsi="Times New Roman" w:cs="Times New Roman"/>
          <w:b/>
          <w:sz w:val="28"/>
          <w:szCs w:val="28"/>
          <w:shd w:val="clear" w:color="auto" w:fill="FFFFFF"/>
          <w:lang w:eastAsia="ru-RU"/>
        </w:rPr>
        <w:t>- анализа работы школы</w:t>
      </w:r>
    </w:p>
    <w:p w:rsidR="00385451" w:rsidRPr="00385451" w:rsidRDefault="00385451" w:rsidP="00385451">
      <w:pPr>
        <w:spacing w:after="0" w:line="240" w:lineRule="auto"/>
        <w:ind w:firstLine="709"/>
        <w:jc w:val="both"/>
        <w:rPr>
          <w:rFonts w:ascii="Times New Roman" w:eastAsia="Times New Roman" w:hAnsi="Times New Roman" w:cs="Times New Roman"/>
          <w:sz w:val="28"/>
          <w:szCs w:val="28"/>
          <w:lang w:eastAsia="ru-RU"/>
        </w:rPr>
      </w:pPr>
    </w:p>
    <w:p w:rsidR="00385451" w:rsidRPr="00385451" w:rsidRDefault="00385451" w:rsidP="00385451">
      <w:pPr>
        <w:spacing w:after="0" w:line="240" w:lineRule="auto"/>
        <w:ind w:left="-709"/>
        <w:jc w:val="both"/>
        <w:rPr>
          <w:rFonts w:ascii="Times New Roman" w:eastAsia="Times New Roman" w:hAnsi="Times New Roman" w:cs="Times New Roman"/>
          <w:sz w:val="28"/>
          <w:szCs w:val="28"/>
          <w:lang w:eastAsia="ru-RU"/>
        </w:rPr>
      </w:pPr>
      <w:r w:rsidRPr="00385451">
        <w:rPr>
          <w:rFonts w:ascii="Times New Roman" w:eastAsia="Times New Roman" w:hAnsi="Times New Roman" w:cs="Times New Roman"/>
          <w:sz w:val="28"/>
          <w:szCs w:val="28"/>
          <w:lang w:eastAsia="ru-RU"/>
        </w:rPr>
        <w:t>Таким образом, проведенная оценка сильных и слабых сторон образовательной системы школы, возможностей и рисков позволяет выявить следующие проблемы:</w:t>
      </w:r>
    </w:p>
    <w:p w:rsidR="00385451" w:rsidRPr="00385451" w:rsidRDefault="00385451" w:rsidP="00385451">
      <w:pPr>
        <w:spacing w:after="0" w:line="240" w:lineRule="auto"/>
        <w:ind w:left="-709"/>
        <w:jc w:val="both"/>
        <w:rPr>
          <w:rFonts w:ascii="Times New Roman" w:eastAsia="Times New Roman" w:hAnsi="Times New Roman" w:cs="Times New Roman"/>
          <w:sz w:val="28"/>
          <w:szCs w:val="28"/>
          <w:u w:val="single"/>
          <w:lang w:eastAsia="ru-RU"/>
        </w:rPr>
      </w:pPr>
      <w:r w:rsidRPr="00385451">
        <w:rPr>
          <w:rFonts w:ascii="Times New Roman" w:eastAsia="Times New Roman" w:hAnsi="Times New Roman" w:cs="Times New Roman"/>
          <w:sz w:val="28"/>
          <w:szCs w:val="28"/>
          <w:u w:val="single"/>
          <w:lang w:eastAsia="ru-RU"/>
        </w:rPr>
        <w:t>В особенностях обучающихся:</w:t>
      </w:r>
    </w:p>
    <w:p w:rsidR="00385451" w:rsidRPr="00385451" w:rsidRDefault="00385451" w:rsidP="00385451">
      <w:pPr>
        <w:spacing w:after="0" w:line="240" w:lineRule="auto"/>
        <w:ind w:left="-709"/>
        <w:contextualSpacing/>
        <w:jc w:val="both"/>
        <w:rPr>
          <w:rFonts w:ascii="Times New Roman" w:hAnsi="Times New Roman" w:cs="Times New Roman"/>
          <w:color w:val="000000"/>
          <w:sz w:val="28"/>
          <w:szCs w:val="28"/>
          <w:lang w:eastAsia="ru-RU"/>
        </w:rPr>
      </w:pPr>
      <w:r w:rsidRPr="00385451">
        <w:rPr>
          <w:rFonts w:ascii="Times New Roman" w:hAnsi="Times New Roman" w:cs="Times New Roman"/>
          <w:color w:val="000000"/>
          <w:sz w:val="28"/>
          <w:szCs w:val="28"/>
          <w:lang w:eastAsia="ru-RU"/>
        </w:rPr>
        <w:t>наличие большого количества детей, имеющих низкую мотивацию к обучению.</w:t>
      </w:r>
    </w:p>
    <w:p w:rsidR="00385451" w:rsidRPr="00385451" w:rsidRDefault="00385451" w:rsidP="00385451">
      <w:pPr>
        <w:spacing w:after="0" w:line="240" w:lineRule="auto"/>
        <w:ind w:left="-709"/>
        <w:jc w:val="both"/>
        <w:rPr>
          <w:rFonts w:ascii="Times New Roman" w:hAnsi="Times New Roman" w:cs="Times New Roman"/>
          <w:sz w:val="28"/>
          <w:szCs w:val="28"/>
          <w:u w:val="single"/>
        </w:rPr>
      </w:pPr>
      <w:r w:rsidRPr="00385451">
        <w:rPr>
          <w:rFonts w:ascii="Times New Roman" w:eastAsia="Times New Roman" w:hAnsi="Times New Roman" w:cs="Times New Roman"/>
          <w:sz w:val="28"/>
          <w:szCs w:val="28"/>
          <w:u w:val="single"/>
        </w:rPr>
        <w:t>В кадрах и преподавании:</w:t>
      </w:r>
      <w:r w:rsidRPr="00385451">
        <w:rPr>
          <w:rFonts w:ascii="Times New Roman" w:hAnsi="Times New Roman" w:cs="Times New Roman"/>
          <w:sz w:val="28"/>
          <w:szCs w:val="28"/>
          <w:u w:val="single"/>
        </w:rPr>
        <w:t xml:space="preserve"> </w:t>
      </w:r>
    </w:p>
    <w:p w:rsidR="00385451" w:rsidRPr="00385451" w:rsidRDefault="00385451" w:rsidP="00385451">
      <w:pPr>
        <w:spacing w:after="0" w:line="240" w:lineRule="auto"/>
        <w:ind w:left="-709"/>
        <w:jc w:val="both"/>
        <w:rPr>
          <w:rFonts w:ascii="Times New Roman" w:hAnsi="Times New Roman" w:cs="Times New Roman"/>
          <w:sz w:val="28"/>
          <w:szCs w:val="28"/>
        </w:rPr>
      </w:pPr>
      <w:r w:rsidRPr="00385451">
        <w:rPr>
          <w:rFonts w:ascii="Times New Roman" w:hAnsi="Times New Roman" w:cs="Times New Roman"/>
          <w:sz w:val="28"/>
          <w:szCs w:val="28"/>
        </w:rPr>
        <w:t>недостаточное использование педагогами методических приёмов, способствующих повышению мотивации обучающихся;</w:t>
      </w:r>
    </w:p>
    <w:p w:rsidR="00385451" w:rsidRPr="00EE7B86" w:rsidRDefault="00385451" w:rsidP="00385451">
      <w:pPr>
        <w:spacing w:after="0" w:line="240" w:lineRule="auto"/>
        <w:ind w:left="-709"/>
        <w:contextualSpacing/>
        <w:jc w:val="both"/>
        <w:rPr>
          <w:rFonts w:ascii="Times New Roman" w:hAnsi="Times New Roman" w:cs="Times New Roman"/>
          <w:color w:val="FF0000"/>
          <w:sz w:val="28"/>
          <w:szCs w:val="28"/>
          <w:lang w:eastAsia="ru-RU"/>
        </w:rPr>
      </w:pPr>
      <w:r w:rsidRPr="00EE7B86">
        <w:rPr>
          <w:rFonts w:ascii="Times New Roman" w:hAnsi="Times New Roman" w:cs="Times New Roman"/>
          <w:color w:val="000000"/>
          <w:sz w:val="28"/>
          <w:szCs w:val="28"/>
          <w:lang w:eastAsia="ru-RU"/>
        </w:rPr>
        <w:t>репродуктивные методы преподавания;</w:t>
      </w:r>
    </w:p>
    <w:p w:rsidR="00385451" w:rsidRPr="00EE7B86" w:rsidRDefault="00385451" w:rsidP="00385451">
      <w:pPr>
        <w:spacing w:after="0" w:line="240" w:lineRule="auto"/>
        <w:ind w:left="-709"/>
        <w:jc w:val="both"/>
        <w:rPr>
          <w:rFonts w:ascii="Times New Roman" w:eastAsia="Times New Roman" w:hAnsi="Times New Roman" w:cs="Times New Roman"/>
          <w:sz w:val="28"/>
          <w:szCs w:val="28"/>
          <w:lang w:eastAsia="ru-RU"/>
        </w:rPr>
      </w:pPr>
      <w:r w:rsidRPr="00EE7B86">
        <w:rPr>
          <w:rFonts w:ascii="Times New Roman" w:eastAsia="Times New Roman" w:hAnsi="Times New Roman" w:cs="Times New Roman"/>
          <w:sz w:val="28"/>
          <w:szCs w:val="28"/>
          <w:lang w:eastAsia="ru-RU"/>
        </w:rPr>
        <w:t xml:space="preserve">низкая мотивация отдельных педагогов к творчеству. </w:t>
      </w:r>
    </w:p>
    <w:p w:rsidR="00385451" w:rsidRPr="00EE7B86" w:rsidRDefault="00385451" w:rsidP="00385451">
      <w:pPr>
        <w:spacing w:after="0" w:line="240" w:lineRule="auto"/>
        <w:ind w:left="-709"/>
        <w:jc w:val="both"/>
        <w:rPr>
          <w:rFonts w:ascii="Times New Roman" w:eastAsia="Times New Roman" w:hAnsi="Times New Roman" w:cs="Times New Roman"/>
          <w:sz w:val="28"/>
          <w:szCs w:val="28"/>
          <w:u w:val="single"/>
          <w:lang w:eastAsia="ru-RU"/>
        </w:rPr>
      </w:pPr>
      <w:r w:rsidRPr="00EE7B86">
        <w:rPr>
          <w:rFonts w:ascii="Times New Roman" w:eastAsia="Times New Roman" w:hAnsi="Times New Roman" w:cs="Times New Roman"/>
          <w:sz w:val="28"/>
          <w:szCs w:val="28"/>
          <w:u w:val="single"/>
          <w:lang w:eastAsia="ru-RU"/>
        </w:rPr>
        <w:t>В социальном составе учащихся и родителей:</w:t>
      </w:r>
    </w:p>
    <w:p w:rsidR="00385451" w:rsidRPr="00EE7B86" w:rsidRDefault="00385451" w:rsidP="00385451">
      <w:pPr>
        <w:spacing w:after="0" w:line="240" w:lineRule="auto"/>
        <w:ind w:left="-709"/>
        <w:contextualSpacing/>
        <w:jc w:val="both"/>
        <w:rPr>
          <w:rFonts w:ascii="Times New Roman" w:hAnsi="Times New Roman" w:cs="Times New Roman"/>
          <w:color w:val="000000"/>
          <w:sz w:val="28"/>
          <w:szCs w:val="28"/>
          <w:lang w:eastAsia="ru-RU"/>
        </w:rPr>
      </w:pPr>
      <w:r w:rsidRPr="00EE7B86">
        <w:rPr>
          <w:rFonts w:ascii="Times New Roman" w:eastAsia="Times New Roman" w:hAnsi="Times New Roman" w:cs="Times New Roman"/>
          <w:color w:val="000000"/>
          <w:sz w:val="28"/>
          <w:szCs w:val="28"/>
          <w:lang w:eastAsia="ru-RU"/>
        </w:rPr>
        <w:t>н</w:t>
      </w:r>
      <w:r w:rsidRPr="00EE7B86">
        <w:rPr>
          <w:rFonts w:ascii="Times New Roman" w:hAnsi="Times New Roman" w:cs="Times New Roman"/>
          <w:color w:val="000000"/>
          <w:sz w:val="28"/>
          <w:szCs w:val="28"/>
          <w:lang w:eastAsia="ru-RU"/>
        </w:rPr>
        <w:t>изкая заинтересованность родителей в учебных достижениях учащихся;</w:t>
      </w:r>
    </w:p>
    <w:p w:rsidR="00385451" w:rsidRPr="00EE7B86" w:rsidRDefault="00385451" w:rsidP="00385451">
      <w:pPr>
        <w:spacing w:after="0" w:line="240" w:lineRule="auto"/>
        <w:ind w:left="-709"/>
        <w:jc w:val="both"/>
        <w:rPr>
          <w:rFonts w:ascii="Times New Roman" w:eastAsia="Times New Roman" w:hAnsi="Times New Roman" w:cs="Times New Roman"/>
          <w:color w:val="000000"/>
          <w:sz w:val="28"/>
          <w:szCs w:val="28"/>
          <w:lang w:eastAsia="ru-RU"/>
        </w:rPr>
      </w:pPr>
      <w:r w:rsidRPr="00EE7B86">
        <w:rPr>
          <w:rFonts w:ascii="Times New Roman" w:eastAsia="Times New Roman" w:hAnsi="Times New Roman" w:cs="Times New Roman"/>
          <w:color w:val="000000"/>
          <w:sz w:val="28"/>
          <w:szCs w:val="28"/>
          <w:lang w:eastAsia="ru-RU"/>
        </w:rPr>
        <w:t xml:space="preserve">низкий уровень педагогической культуры родителей. </w:t>
      </w:r>
    </w:p>
    <w:p w:rsidR="00385451" w:rsidRPr="00EE7B86" w:rsidRDefault="00385451" w:rsidP="00385451">
      <w:pPr>
        <w:spacing w:after="0" w:line="240" w:lineRule="auto"/>
        <w:ind w:left="-709"/>
        <w:jc w:val="both"/>
        <w:rPr>
          <w:rFonts w:ascii="Times New Roman" w:eastAsia="Times New Roman" w:hAnsi="Times New Roman" w:cs="Times New Roman"/>
          <w:sz w:val="28"/>
          <w:szCs w:val="28"/>
          <w:u w:val="single"/>
          <w:lang w:eastAsia="ru-RU"/>
        </w:rPr>
      </w:pPr>
      <w:r w:rsidRPr="00EE7B86">
        <w:rPr>
          <w:rFonts w:ascii="Times New Roman" w:eastAsia="Times New Roman" w:hAnsi="Times New Roman" w:cs="Times New Roman"/>
          <w:sz w:val="28"/>
          <w:szCs w:val="28"/>
          <w:u w:val="single"/>
          <w:lang w:eastAsia="ru-RU"/>
        </w:rPr>
        <w:t>В дополнительном образовании:</w:t>
      </w:r>
    </w:p>
    <w:p w:rsidR="00385451" w:rsidRPr="00EE7B86" w:rsidRDefault="00385451" w:rsidP="00385451">
      <w:pPr>
        <w:spacing w:after="0" w:line="240" w:lineRule="auto"/>
        <w:ind w:left="-709"/>
        <w:jc w:val="both"/>
        <w:rPr>
          <w:rFonts w:ascii="Times New Roman" w:eastAsia="Times New Roman" w:hAnsi="Times New Roman" w:cs="Times New Roman"/>
          <w:sz w:val="28"/>
          <w:szCs w:val="28"/>
          <w:lang w:eastAsia="ru-RU"/>
        </w:rPr>
      </w:pPr>
      <w:r w:rsidRPr="00EE7B86">
        <w:rPr>
          <w:rFonts w:ascii="Times New Roman" w:eastAsia="Times New Roman" w:hAnsi="Times New Roman" w:cs="Times New Roman"/>
          <w:sz w:val="28"/>
          <w:szCs w:val="28"/>
          <w:lang w:eastAsia="ru-RU"/>
        </w:rPr>
        <w:t>ограниченные возможности предоставления детям дополнительного образования различной направленности.</w:t>
      </w:r>
    </w:p>
    <w:p w:rsidR="00831373" w:rsidRDefault="00385451" w:rsidP="00831373">
      <w:pPr>
        <w:spacing w:after="0" w:line="240" w:lineRule="auto"/>
        <w:ind w:left="-709"/>
        <w:jc w:val="both"/>
        <w:rPr>
          <w:rFonts w:ascii="Times New Roman" w:eastAsia="Times New Roman" w:hAnsi="Times New Roman" w:cs="Times New Roman"/>
          <w:sz w:val="28"/>
          <w:szCs w:val="28"/>
          <w:u w:val="single"/>
          <w:lang w:eastAsia="ru-RU"/>
        </w:rPr>
      </w:pPr>
      <w:r w:rsidRPr="00EE7B86">
        <w:rPr>
          <w:rFonts w:ascii="Times New Roman" w:eastAsia="Times New Roman" w:hAnsi="Times New Roman" w:cs="Times New Roman"/>
          <w:sz w:val="28"/>
          <w:szCs w:val="28"/>
          <w:u w:val="single"/>
          <w:lang w:eastAsia="ru-RU"/>
        </w:rPr>
        <w:t>В управлении:</w:t>
      </w:r>
    </w:p>
    <w:p w:rsidR="00831373" w:rsidRPr="00831373" w:rsidRDefault="00831373" w:rsidP="00831373">
      <w:pPr>
        <w:spacing w:after="0" w:line="240" w:lineRule="auto"/>
        <w:ind w:left="-709"/>
        <w:jc w:val="both"/>
        <w:rPr>
          <w:rFonts w:ascii="Times New Roman" w:eastAsia="Times New Roman" w:hAnsi="Times New Roman" w:cs="Times New Roman"/>
          <w:sz w:val="28"/>
          <w:szCs w:val="28"/>
          <w:u w:val="single"/>
          <w:lang w:eastAsia="ru-RU"/>
        </w:rPr>
      </w:pPr>
      <w:r w:rsidRPr="00831373">
        <w:rPr>
          <w:rFonts w:ascii="Times New Roman" w:eastAsia="Times New Roman" w:hAnsi="Times New Roman" w:cs="Times New Roman"/>
          <w:sz w:val="28"/>
          <w:szCs w:val="28"/>
          <w:lang w:eastAsia="ru-RU"/>
        </w:rPr>
        <w:t>развитие эффективного управления педагогическим коллективом;</w:t>
      </w:r>
    </w:p>
    <w:p w:rsidR="00385451" w:rsidRPr="00EE7B86" w:rsidRDefault="00EE7B86" w:rsidP="00385451">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недостаточно определена миссия </w:t>
      </w:r>
      <w:r w:rsidR="00385451" w:rsidRPr="00EE7B86">
        <w:rPr>
          <w:rFonts w:ascii="Times New Roman" w:eastAsia="Times New Roman" w:hAnsi="Times New Roman" w:cs="Times New Roman"/>
          <w:color w:val="000000"/>
          <w:sz w:val="28"/>
          <w:szCs w:val="28"/>
          <w:lang w:eastAsia="ru-RU"/>
        </w:rPr>
        <w:t>школы</w:t>
      </w:r>
      <w:r w:rsidRPr="00EE7B86">
        <w:rPr>
          <w:rFonts w:ascii="Times New Roman" w:eastAsia="Times New Roman" w:hAnsi="Times New Roman" w:cs="Times New Roman"/>
          <w:color w:val="000000"/>
          <w:sz w:val="28"/>
          <w:szCs w:val="28"/>
          <w:lang w:eastAsia="ru-RU"/>
        </w:rPr>
        <w:t>;</w:t>
      </w:r>
    </w:p>
    <w:p w:rsidR="00EE7B86" w:rsidRPr="00EE7B86" w:rsidRDefault="00EE7B86" w:rsidP="00385451">
      <w:pPr>
        <w:spacing w:after="0" w:line="240" w:lineRule="auto"/>
        <w:ind w:left="-709"/>
        <w:jc w:val="both"/>
        <w:rPr>
          <w:rFonts w:ascii="Times New Roman" w:eastAsia="Times New Roman" w:hAnsi="Times New Roman" w:cs="Times New Roman"/>
          <w:sz w:val="28"/>
          <w:szCs w:val="28"/>
          <w:lang w:eastAsia="ru-RU"/>
        </w:rPr>
      </w:pPr>
      <w:r w:rsidRPr="00EE7B86">
        <w:rPr>
          <w:rFonts w:ascii="Times New Roman" w:eastAsia="Times New Roman" w:hAnsi="Times New Roman" w:cs="Times New Roman"/>
          <w:color w:val="000000"/>
          <w:sz w:val="28"/>
          <w:szCs w:val="28"/>
          <w:lang w:eastAsia="ru-RU"/>
        </w:rPr>
        <w:t>недостаточно развитая система поощрения педагогов.</w:t>
      </w:r>
    </w:p>
    <w:p w:rsidR="004C4C1D" w:rsidRPr="002167D8" w:rsidRDefault="004C4C1D" w:rsidP="002167D8">
      <w:pPr>
        <w:spacing w:after="0"/>
        <w:jc w:val="center"/>
        <w:rPr>
          <w:rFonts w:ascii="Times New Roman" w:hAnsi="Times New Roman" w:cs="Times New Roman"/>
          <w:sz w:val="28"/>
          <w:szCs w:val="28"/>
        </w:rPr>
      </w:pPr>
    </w:p>
    <w:p w:rsidR="0055346E" w:rsidRPr="0055346E" w:rsidRDefault="00EE7B86" w:rsidP="0055346E">
      <w:pPr>
        <w:pStyle w:val="a3"/>
        <w:numPr>
          <w:ilvl w:val="0"/>
          <w:numId w:val="1"/>
        </w:numPr>
        <w:tabs>
          <w:tab w:val="left" w:pos="670"/>
        </w:tabs>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EE7B86">
        <w:rPr>
          <w:rFonts w:ascii="Times New Roman" w:eastAsia="Times New Roman" w:hAnsi="Times New Roman" w:cs="Times New Roman"/>
          <w:b/>
          <w:color w:val="0070C0"/>
          <w:sz w:val="32"/>
          <w:szCs w:val="32"/>
          <w:u w:val="single"/>
          <w:shd w:val="clear" w:color="auto" w:fill="FFFFFF"/>
          <w:lang w:eastAsia="ru-RU"/>
        </w:rPr>
        <w:t xml:space="preserve">ЦЕЛИ И ЗАДАЧИ ПРОГРАММЫ </w:t>
      </w:r>
    </w:p>
    <w:p w:rsidR="001917EA" w:rsidRDefault="00EE7B86" w:rsidP="00EE7B86">
      <w:pPr>
        <w:spacing w:after="0"/>
        <w:ind w:left="-709"/>
        <w:jc w:val="both"/>
        <w:rPr>
          <w:rFonts w:ascii="Times New Roman" w:eastAsia="Times New Roman" w:hAnsi="Times New Roman" w:cs="Times New Roman"/>
          <w:b/>
          <w:color w:val="000000"/>
          <w:sz w:val="28"/>
          <w:szCs w:val="28"/>
          <w:shd w:val="clear" w:color="auto" w:fill="FFFFFF"/>
          <w:lang w:eastAsia="ru-RU"/>
        </w:rPr>
      </w:pPr>
      <w:r w:rsidRPr="00EE7B86">
        <w:rPr>
          <w:rFonts w:ascii="Times New Roman" w:hAnsi="Times New Roman" w:cs="Times New Roman"/>
          <w:b/>
          <w:sz w:val="28"/>
          <w:szCs w:val="28"/>
        </w:rPr>
        <w:t xml:space="preserve">Основная </w:t>
      </w:r>
      <w:r>
        <w:rPr>
          <w:rFonts w:ascii="Times New Roman" w:hAnsi="Times New Roman" w:cs="Times New Roman"/>
          <w:b/>
          <w:sz w:val="28"/>
          <w:szCs w:val="28"/>
        </w:rPr>
        <w:t>Ц</w:t>
      </w:r>
      <w:r w:rsidRPr="00EE7B86">
        <w:rPr>
          <w:rFonts w:ascii="Times New Roman" w:hAnsi="Times New Roman" w:cs="Times New Roman"/>
          <w:b/>
          <w:sz w:val="28"/>
          <w:szCs w:val="28"/>
        </w:rPr>
        <w:t>ель Программы:</w:t>
      </w:r>
      <w:r>
        <w:rPr>
          <w:rFonts w:ascii="Times New Roman" w:hAnsi="Times New Roman" w:cs="Times New Roman"/>
          <w:sz w:val="28"/>
          <w:szCs w:val="28"/>
        </w:rPr>
        <w:t xml:space="preserve"> о</w:t>
      </w:r>
      <w:r w:rsidRPr="002167D8">
        <w:rPr>
          <w:rFonts w:ascii="Times New Roman" w:hAnsi="Times New Roman" w:cs="Times New Roman"/>
          <w:sz w:val="28"/>
          <w:szCs w:val="28"/>
        </w:rPr>
        <w:t>беспечение равного доступа к получению качественного общего образования, учебной успешности каждого ребёнка независимо от социального статуса и материального положения семей учащихся</w:t>
      </w:r>
    </w:p>
    <w:p w:rsidR="001917EA" w:rsidRDefault="00EE7B86" w:rsidP="00EE7B86">
      <w:pPr>
        <w:spacing w:after="0"/>
        <w:ind w:left="-709"/>
        <w:rPr>
          <w:rFonts w:ascii="Times New Roman" w:eastAsia="Times New Roman" w:hAnsi="Times New Roman" w:cs="Times New Roman"/>
          <w:b/>
          <w:color w:val="000000"/>
          <w:sz w:val="28"/>
          <w:szCs w:val="28"/>
          <w:shd w:val="clear" w:color="auto" w:fill="FFFFFF"/>
          <w:lang w:eastAsia="ru-RU"/>
        </w:rPr>
      </w:pPr>
      <w:r w:rsidRPr="00EE7B86">
        <w:rPr>
          <w:rFonts w:ascii="Times New Roman" w:hAnsi="Times New Roman" w:cs="Times New Roman"/>
          <w:b/>
          <w:sz w:val="28"/>
          <w:szCs w:val="28"/>
        </w:rPr>
        <w:t>Основн</w:t>
      </w:r>
      <w:r>
        <w:rPr>
          <w:rFonts w:ascii="Times New Roman" w:hAnsi="Times New Roman" w:cs="Times New Roman"/>
          <w:b/>
          <w:sz w:val="28"/>
          <w:szCs w:val="28"/>
        </w:rPr>
        <w:t xml:space="preserve">ые Задачи </w:t>
      </w:r>
      <w:r w:rsidRPr="00EE7B86">
        <w:rPr>
          <w:rFonts w:ascii="Times New Roman" w:hAnsi="Times New Roman" w:cs="Times New Roman"/>
          <w:b/>
          <w:sz w:val="28"/>
          <w:szCs w:val="28"/>
        </w:rPr>
        <w:t xml:space="preserve"> Программы:</w:t>
      </w:r>
    </w:p>
    <w:p w:rsidR="00AA4393" w:rsidRDefault="00AA4393" w:rsidP="00AA4393">
      <w:pPr>
        <w:pStyle w:val="a3"/>
        <w:numPr>
          <w:ilvl w:val="0"/>
          <w:numId w:val="26"/>
        </w:numPr>
        <w:spacing w:after="0"/>
        <w:ind w:lef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системы поддержки профессионального роста педагогов, способствующей работе с различными категориями обучающихся</w:t>
      </w:r>
    </w:p>
    <w:p w:rsidR="00AA4393" w:rsidRPr="002167D8" w:rsidRDefault="00AA4393" w:rsidP="00AA4393">
      <w:pPr>
        <w:pStyle w:val="a3"/>
        <w:numPr>
          <w:ilvl w:val="0"/>
          <w:numId w:val="26"/>
        </w:numPr>
        <w:spacing w:after="0"/>
        <w:ind w:left="-283"/>
        <w:jc w:val="both"/>
        <w:rPr>
          <w:rFonts w:ascii="Times New Roman" w:eastAsia="Times New Roman" w:hAnsi="Times New Roman" w:cs="Times New Roman"/>
          <w:sz w:val="28"/>
          <w:szCs w:val="28"/>
        </w:rPr>
      </w:pPr>
      <w:r w:rsidRPr="002167D8">
        <w:rPr>
          <w:rFonts w:ascii="Times New Roman" w:eastAsia="Times New Roman" w:hAnsi="Times New Roman" w:cs="Times New Roman"/>
          <w:sz w:val="28"/>
          <w:szCs w:val="28"/>
        </w:rPr>
        <w:t>Повышение мотивации учащихся к обучению через систему урочной и внеурочной деятельности</w:t>
      </w:r>
    </w:p>
    <w:p w:rsidR="001917EA" w:rsidRPr="00AA4393" w:rsidRDefault="00AA4393" w:rsidP="00AA4393">
      <w:pPr>
        <w:pStyle w:val="a3"/>
        <w:numPr>
          <w:ilvl w:val="0"/>
          <w:numId w:val="26"/>
        </w:numPr>
        <w:spacing w:after="0"/>
        <w:ind w:left="-283"/>
        <w:jc w:val="both"/>
        <w:rPr>
          <w:rFonts w:ascii="Times New Roman" w:eastAsia="Times New Roman" w:hAnsi="Times New Roman" w:cs="Times New Roman"/>
          <w:b/>
          <w:color w:val="000000"/>
          <w:sz w:val="28"/>
          <w:szCs w:val="28"/>
          <w:shd w:val="clear" w:color="auto" w:fill="FFFFFF"/>
          <w:lang w:eastAsia="ru-RU"/>
        </w:rPr>
      </w:pPr>
      <w:r w:rsidRPr="00AA4393">
        <w:rPr>
          <w:rFonts w:ascii="Times New Roman" w:eastAsia="Times New Roman" w:hAnsi="Times New Roman" w:cs="Times New Roman"/>
          <w:sz w:val="28"/>
          <w:szCs w:val="28"/>
        </w:rPr>
        <w:t>Создание системы эффективного партнёрства и взаимодействия с родительской общественностью</w:t>
      </w:r>
    </w:p>
    <w:p w:rsidR="002167D8" w:rsidRPr="00C845B3" w:rsidRDefault="00AA4393" w:rsidP="00C845B3">
      <w:pPr>
        <w:pStyle w:val="a3"/>
        <w:numPr>
          <w:ilvl w:val="0"/>
          <w:numId w:val="26"/>
        </w:numPr>
        <w:spacing w:after="0"/>
        <w:ind w:left="-283"/>
        <w:jc w:val="both"/>
        <w:rPr>
          <w:rFonts w:ascii="Times New Roman" w:eastAsia="Times New Roman" w:hAnsi="Times New Roman" w:cs="Times New Roman"/>
          <w:b/>
          <w:color w:val="000000"/>
          <w:sz w:val="28"/>
          <w:szCs w:val="28"/>
          <w:shd w:val="clear" w:color="auto" w:fill="FFFFFF"/>
          <w:lang w:eastAsia="ru-RU"/>
        </w:rPr>
      </w:pPr>
      <w:r w:rsidRPr="00AA4393">
        <w:rPr>
          <w:rFonts w:ascii="Times New Roman" w:eastAsia="Times New Roman" w:hAnsi="Times New Roman" w:cs="Times New Roman"/>
          <w:color w:val="000000"/>
          <w:sz w:val="28"/>
          <w:szCs w:val="28"/>
          <w:lang w:eastAsia="ru-RU"/>
        </w:rPr>
        <w:lastRenderedPageBreak/>
        <w:t>Мотивация управленческой команды единомышленников для успешной реализации проекта</w:t>
      </w:r>
      <w:r w:rsidR="00C845B3">
        <w:rPr>
          <w:rFonts w:ascii="Times New Roman" w:eastAsia="Times New Roman" w:hAnsi="Times New Roman" w:cs="Times New Roman"/>
          <w:color w:val="000000"/>
          <w:sz w:val="28"/>
          <w:szCs w:val="28"/>
          <w:lang w:eastAsia="ru-RU"/>
        </w:rPr>
        <w:t>.</w:t>
      </w:r>
    </w:p>
    <w:p w:rsidR="001917EA" w:rsidRDefault="00B713EA" w:rsidP="001917EA">
      <w:pPr>
        <w:pStyle w:val="a3"/>
        <w:numPr>
          <w:ilvl w:val="0"/>
          <w:numId w:val="1"/>
        </w:numPr>
        <w:spacing w:after="0"/>
        <w:jc w:val="center"/>
        <w:rPr>
          <w:rFonts w:ascii="Times New Roman" w:eastAsia="Times New Roman" w:hAnsi="Times New Roman" w:cs="Times New Roman"/>
          <w:b/>
          <w:color w:val="4F81BD" w:themeColor="accent1"/>
          <w:sz w:val="32"/>
          <w:szCs w:val="32"/>
          <w:u w:val="single"/>
          <w:shd w:val="clear" w:color="auto" w:fill="FFFFFF"/>
          <w:lang w:eastAsia="ru-RU"/>
        </w:rPr>
      </w:pPr>
      <w:r w:rsidRPr="001917EA">
        <w:rPr>
          <w:rFonts w:ascii="Times New Roman" w:eastAsia="Times New Roman" w:hAnsi="Times New Roman" w:cs="Times New Roman"/>
          <w:b/>
          <w:color w:val="4F81BD" w:themeColor="accent1"/>
          <w:sz w:val="32"/>
          <w:szCs w:val="32"/>
          <w:u w:val="single"/>
          <w:shd w:val="clear" w:color="auto" w:fill="FFFFFF"/>
          <w:lang w:eastAsia="ru-RU"/>
        </w:rPr>
        <w:t>О</w:t>
      </w:r>
      <w:r w:rsidR="001917EA">
        <w:rPr>
          <w:rFonts w:ascii="Times New Roman" w:eastAsia="Times New Roman" w:hAnsi="Times New Roman" w:cs="Times New Roman"/>
          <w:b/>
          <w:color w:val="4F81BD" w:themeColor="accent1"/>
          <w:sz w:val="32"/>
          <w:szCs w:val="32"/>
          <w:u w:val="single"/>
          <w:shd w:val="clear" w:color="auto" w:fill="FFFFFF"/>
          <w:lang w:eastAsia="ru-RU"/>
        </w:rPr>
        <w:t>СНОВНЫЕ ЭТАПЫ РЕАЛИЗАЦИИ ПРОГРАММЫ</w:t>
      </w:r>
    </w:p>
    <w:p w:rsidR="001917EA" w:rsidRPr="001917EA" w:rsidRDefault="001917EA" w:rsidP="001917EA">
      <w:pPr>
        <w:pStyle w:val="a3"/>
        <w:spacing w:after="0"/>
        <w:rPr>
          <w:rFonts w:ascii="Times New Roman" w:eastAsia="Times New Roman" w:hAnsi="Times New Roman" w:cs="Times New Roman"/>
          <w:b/>
          <w:color w:val="4F81BD" w:themeColor="accent1"/>
          <w:sz w:val="32"/>
          <w:szCs w:val="32"/>
          <w:u w:val="single"/>
          <w:shd w:val="clear" w:color="auto" w:fill="FFFFFF"/>
          <w:lang w:eastAsia="ru-RU"/>
        </w:rPr>
      </w:pPr>
    </w:p>
    <w:p w:rsidR="00A61FB2" w:rsidRPr="001917EA" w:rsidRDefault="007677A9" w:rsidP="001917EA">
      <w:pPr>
        <w:pStyle w:val="a3"/>
        <w:numPr>
          <w:ilvl w:val="0"/>
          <w:numId w:val="21"/>
        </w:numPr>
        <w:spacing w:after="0"/>
        <w:rPr>
          <w:rFonts w:ascii="Times New Roman" w:eastAsia="Times New Roman" w:hAnsi="Times New Roman" w:cs="Times New Roman"/>
          <w:b/>
          <w:color w:val="000000"/>
          <w:sz w:val="28"/>
          <w:szCs w:val="28"/>
          <w:shd w:val="clear" w:color="auto" w:fill="FFFFFF"/>
          <w:lang w:eastAsia="ru-RU"/>
        </w:rPr>
      </w:pPr>
      <w:r w:rsidRPr="001917EA">
        <w:rPr>
          <w:rFonts w:ascii="Times New Roman" w:eastAsia="Times New Roman" w:hAnsi="Times New Roman" w:cs="Times New Roman"/>
          <w:color w:val="000000"/>
          <w:sz w:val="28"/>
          <w:szCs w:val="28"/>
          <w:shd w:val="clear" w:color="auto" w:fill="FFFFFF"/>
          <w:lang w:eastAsia="ru-RU"/>
        </w:rPr>
        <w:t>А</w:t>
      </w:r>
      <w:r w:rsidR="00A61FB2" w:rsidRPr="001917EA">
        <w:rPr>
          <w:rFonts w:ascii="Times New Roman" w:eastAsia="Times New Roman" w:hAnsi="Times New Roman" w:cs="Times New Roman"/>
          <w:color w:val="000000"/>
          <w:sz w:val="28"/>
          <w:szCs w:val="28"/>
          <w:shd w:val="clear" w:color="auto" w:fill="FFFFFF"/>
          <w:lang w:eastAsia="ru-RU"/>
        </w:rPr>
        <w:t xml:space="preserve">налитико-диагностический </w:t>
      </w:r>
      <w:r w:rsidRPr="001917EA">
        <w:rPr>
          <w:rFonts w:ascii="Times New Roman" w:eastAsia="Times New Roman" w:hAnsi="Times New Roman" w:cs="Times New Roman"/>
          <w:color w:val="000000"/>
          <w:sz w:val="28"/>
          <w:szCs w:val="28"/>
          <w:shd w:val="clear" w:color="auto" w:fill="FFFFFF"/>
          <w:lang w:eastAsia="ru-RU"/>
        </w:rPr>
        <w:t>этап</w:t>
      </w:r>
    </w:p>
    <w:p w:rsidR="00A61FB2" w:rsidRDefault="00A61FB2" w:rsidP="001917EA">
      <w:pPr>
        <w:pStyle w:val="a3"/>
        <w:spacing w:after="0"/>
        <w:ind w:left="-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проведение аналитической и диагностической работы, </w:t>
      </w:r>
      <w:r w:rsidR="001C0B14" w:rsidRPr="002167D8">
        <w:rPr>
          <w:rFonts w:ascii="Times New Roman" w:eastAsia="Times New Roman" w:hAnsi="Times New Roman" w:cs="Times New Roman"/>
          <w:sz w:val="28"/>
          <w:szCs w:val="28"/>
        </w:rPr>
        <w:t>обеспечение  условий  для реализации проекта</w:t>
      </w:r>
      <w:r w:rsidR="001C0B14">
        <w:rPr>
          <w:rFonts w:ascii="Times New Roman" w:eastAsia="Times New Roman" w:hAnsi="Times New Roman" w:cs="Times New Roman"/>
          <w:sz w:val="28"/>
          <w:szCs w:val="28"/>
        </w:rPr>
        <w:t>,</w:t>
      </w:r>
      <w:r w:rsidR="001C0B1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разработка и утверждение программы  перехода школы в эффективный режим работы</w:t>
      </w:r>
    </w:p>
    <w:p w:rsidR="00A61FB2" w:rsidRDefault="00A61FB2" w:rsidP="001917EA">
      <w:pPr>
        <w:pStyle w:val="a3"/>
        <w:spacing w:after="0"/>
        <w:ind w:left="-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Основные мероприятия </w:t>
      </w:r>
      <w:r w:rsidR="007677A9">
        <w:rPr>
          <w:rFonts w:ascii="Times New Roman" w:eastAsia="Times New Roman" w:hAnsi="Times New Roman" w:cs="Times New Roman"/>
          <w:color w:val="000000"/>
          <w:sz w:val="28"/>
          <w:szCs w:val="28"/>
          <w:shd w:val="clear" w:color="auto" w:fill="FFFFFF"/>
          <w:lang w:eastAsia="ru-RU"/>
        </w:rPr>
        <w:t xml:space="preserve">этапа </w:t>
      </w:r>
    </w:p>
    <w:tbl>
      <w:tblPr>
        <w:tblStyle w:val="a4"/>
        <w:tblW w:w="0" w:type="auto"/>
        <w:tblInd w:w="-601" w:type="dxa"/>
        <w:tblLook w:val="04A0" w:firstRow="1" w:lastRow="0" w:firstColumn="1" w:lastColumn="0" w:noHBand="0" w:noVBand="1"/>
      </w:tblPr>
      <w:tblGrid>
        <w:gridCol w:w="567"/>
        <w:gridCol w:w="3686"/>
        <w:gridCol w:w="1134"/>
        <w:gridCol w:w="2268"/>
        <w:gridCol w:w="2517"/>
      </w:tblGrid>
      <w:tr w:rsidR="007677A9" w:rsidTr="001917EA">
        <w:tc>
          <w:tcPr>
            <w:tcW w:w="567" w:type="dxa"/>
          </w:tcPr>
          <w:p w:rsidR="00A61FB2" w:rsidRDefault="00A61FB2"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3686" w:type="dxa"/>
          </w:tcPr>
          <w:p w:rsidR="00A61FB2" w:rsidRDefault="00A61FB2"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Мероприятия</w:t>
            </w:r>
          </w:p>
        </w:tc>
        <w:tc>
          <w:tcPr>
            <w:tcW w:w="1134" w:type="dxa"/>
          </w:tcPr>
          <w:p w:rsidR="00A61FB2" w:rsidRDefault="00A61FB2"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w:t>
            </w:r>
          </w:p>
        </w:tc>
        <w:tc>
          <w:tcPr>
            <w:tcW w:w="2268" w:type="dxa"/>
          </w:tcPr>
          <w:p w:rsidR="00A61FB2" w:rsidRDefault="008006D4"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Исполнители </w:t>
            </w:r>
          </w:p>
        </w:tc>
        <w:tc>
          <w:tcPr>
            <w:tcW w:w="2517" w:type="dxa"/>
          </w:tcPr>
          <w:p w:rsidR="008E75BD" w:rsidRDefault="008006D4"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Планируемый </w:t>
            </w:r>
          </w:p>
          <w:p w:rsidR="00A61FB2" w:rsidRDefault="008006D4" w:rsidP="00A61FB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результат </w:t>
            </w:r>
          </w:p>
        </w:tc>
      </w:tr>
      <w:tr w:rsidR="007677A9" w:rsidTr="001917EA">
        <w:tc>
          <w:tcPr>
            <w:tcW w:w="567" w:type="dxa"/>
          </w:tcPr>
          <w:p w:rsidR="00A61FB2" w:rsidRDefault="00A61FB2"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A61FB2"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Создание группы для р</w:t>
            </w:r>
            <w:r w:rsidRPr="008E75BD">
              <w:rPr>
                <w:rFonts w:ascii="Times New Roman" w:eastAsia="Times New Roman" w:hAnsi="Times New Roman" w:cs="Times New Roman"/>
                <w:color w:val="000000"/>
                <w:sz w:val="28"/>
                <w:szCs w:val="28"/>
                <w:shd w:val="clear" w:color="auto" w:fill="FFFFFF"/>
                <w:lang w:eastAsia="ru-RU"/>
              </w:rPr>
              <w:t>азработк</w:t>
            </w:r>
            <w:r>
              <w:rPr>
                <w:rFonts w:ascii="Times New Roman" w:eastAsia="Times New Roman" w:hAnsi="Times New Roman" w:cs="Times New Roman"/>
                <w:color w:val="000000"/>
                <w:sz w:val="28"/>
                <w:szCs w:val="28"/>
                <w:shd w:val="clear" w:color="auto" w:fill="FFFFFF"/>
                <w:lang w:eastAsia="ru-RU"/>
              </w:rPr>
              <w:t>и</w:t>
            </w:r>
            <w:r w:rsidRPr="008E75BD">
              <w:rPr>
                <w:rFonts w:ascii="Times New Roman" w:eastAsia="Times New Roman" w:hAnsi="Times New Roman" w:cs="Times New Roman"/>
                <w:color w:val="000000"/>
                <w:sz w:val="28"/>
                <w:szCs w:val="28"/>
                <w:shd w:val="clear" w:color="auto" w:fill="FFFFFF"/>
                <w:lang w:eastAsia="ru-RU"/>
              </w:rPr>
              <w:t xml:space="preserve"> Программы перехода школы в эффективный режим работы</w:t>
            </w:r>
          </w:p>
        </w:tc>
        <w:tc>
          <w:tcPr>
            <w:tcW w:w="1134" w:type="dxa"/>
          </w:tcPr>
          <w:p w:rsidR="00A61FB2" w:rsidRDefault="00C845B3"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Апрель </w:t>
            </w:r>
            <w:r w:rsidR="008E75BD">
              <w:rPr>
                <w:rFonts w:ascii="Times New Roman" w:eastAsia="Times New Roman" w:hAnsi="Times New Roman" w:cs="Times New Roman"/>
                <w:color w:val="000000"/>
                <w:sz w:val="28"/>
                <w:szCs w:val="28"/>
                <w:shd w:val="clear" w:color="auto" w:fill="FFFFFF"/>
                <w:lang w:eastAsia="ru-RU"/>
              </w:rPr>
              <w:t>2019</w:t>
            </w:r>
          </w:p>
        </w:tc>
        <w:tc>
          <w:tcPr>
            <w:tcW w:w="2268" w:type="dxa"/>
          </w:tcPr>
          <w:p w:rsidR="00A61FB2"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школы</w:t>
            </w:r>
          </w:p>
        </w:tc>
        <w:tc>
          <w:tcPr>
            <w:tcW w:w="2517" w:type="dxa"/>
          </w:tcPr>
          <w:p w:rsidR="00A61FB2" w:rsidRPr="00C845B3" w:rsidRDefault="00C845B3" w:rsidP="00A61FB2">
            <w:pPr>
              <w:pStyle w:val="a3"/>
              <w:ind w:left="0"/>
              <w:jc w:val="both"/>
              <w:rPr>
                <w:rFonts w:ascii="Times New Roman" w:eastAsia="Times New Roman" w:hAnsi="Times New Roman" w:cs="Times New Roman"/>
                <w:color w:val="000000"/>
                <w:sz w:val="28"/>
                <w:szCs w:val="28"/>
                <w:shd w:val="clear" w:color="auto" w:fill="FFFFFF"/>
                <w:lang w:eastAsia="ru-RU"/>
              </w:rPr>
            </w:pPr>
            <w:r w:rsidRPr="00C845B3">
              <w:rPr>
                <w:rFonts w:ascii="Times New Roman" w:hAnsi="Times New Roman" w:cs="Times New Roman"/>
                <w:sz w:val="28"/>
                <w:szCs w:val="28"/>
              </w:rPr>
              <w:t>Создание организационной инфраструктуры проекта</w:t>
            </w:r>
          </w:p>
        </w:tc>
      </w:tr>
      <w:tr w:rsidR="008E75BD" w:rsidTr="001917EA">
        <w:tc>
          <w:tcPr>
            <w:tcW w:w="567" w:type="dxa"/>
          </w:tcPr>
          <w:p w:rsidR="008E75BD" w:rsidRDefault="008E75BD"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8E75BD"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Оценка состояния образовательной системы школы </w:t>
            </w:r>
          </w:p>
        </w:tc>
        <w:tc>
          <w:tcPr>
            <w:tcW w:w="1134" w:type="dxa"/>
          </w:tcPr>
          <w:p w:rsidR="008E75BD" w:rsidRDefault="008E75BD" w:rsidP="008E75BD">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Май 2019 </w:t>
            </w:r>
          </w:p>
        </w:tc>
        <w:tc>
          <w:tcPr>
            <w:tcW w:w="2268" w:type="dxa"/>
          </w:tcPr>
          <w:p w:rsidR="008E75BD"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управляющий совет и педагогический коллектив  ОУ</w:t>
            </w:r>
          </w:p>
        </w:tc>
        <w:tc>
          <w:tcPr>
            <w:tcW w:w="2517" w:type="dxa"/>
          </w:tcPr>
          <w:p w:rsidR="008E75BD"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Характеристика организационно-педагогических и материально-технических условий образовательной системы школы</w:t>
            </w:r>
          </w:p>
        </w:tc>
      </w:tr>
      <w:tr w:rsidR="008E75BD" w:rsidTr="001917EA">
        <w:tc>
          <w:tcPr>
            <w:tcW w:w="567" w:type="dxa"/>
          </w:tcPr>
          <w:p w:rsidR="008E75BD" w:rsidRDefault="008E75BD"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Анализ мотивации деятельности педагогов </w:t>
            </w:r>
          </w:p>
        </w:tc>
        <w:tc>
          <w:tcPr>
            <w:tcW w:w="1134" w:type="dxa"/>
          </w:tcPr>
          <w:p w:rsidR="008E75BD" w:rsidRDefault="008E75BD"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Май 2019</w:t>
            </w:r>
          </w:p>
        </w:tc>
        <w:tc>
          <w:tcPr>
            <w:tcW w:w="2268" w:type="dxa"/>
          </w:tcPr>
          <w:p w:rsidR="008E75BD"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и педагогический коллектив  ОУ</w:t>
            </w:r>
          </w:p>
        </w:tc>
        <w:tc>
          <w:tcPr>
            <w:tcW w:w="2517"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Определение мотивов, значимых для учителя, ведущих в коллективе, на которые ориентируется администрация</w:t>
            </w:r>
          </w:p>
        </w:tc>
      </w:tr>
      <w:tr w:rsidR="008E75BD" w:rsidTr="001917EA">
        <w:tc>
          <w:tcPr>
            <w:tcW w:w="567" w:type="dxa"/>
          </w:tcPr>
          <w:p w:rsidR="008E75BD" w:rsidRDefault="008E75BD"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Анкетирование педагогов для определения уровня теоретических, практических умений и компетенций учителя, необходимых для педагогической деятельности</w:t>
            </w:r>
          </w:p>
        </w:tc>
        <w:tc>
          <w:tcPr>
            <w:tcW w:w="1134" w:type="dxa"/>
          </w:tcPr>
          <w:p w:rsidR="008E75BD" w:rsidRDefault="008E75BD"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Май 2019</w:t>
            </w:r>
          </w:p>
        </w:tc>
        <w:tc>
          <w:tcPr>
            <w:tcW w:w="2268"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и педагогический коллектив  ОУ</w:t>
            </w:r>
          </w:p>
        </w:tc>
        <w:tc>
          <w:tcPr>
            <w:tcW w:w="2517" w:type="dxa"/>
          </w:tcPr>
          <w:p w:rsidR="008E75BD" w:rsidRDefault="008E75BD" w:rsidP="008E75B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Выявление сильных и слабых сторон в теоретических знаниях и практических умениях учителя</w:t>
            </w:r>
          </w:p>
        </w:tc>
      </w:tr>
      <w:tr w:rsidR="008E75BD" w:rsidTr="001917EA">
        <w:tc>
          <w:tcPr>
            <w:tcW w:w="567" w:type="dxa"/>
          </w:tcPr>
          <w:p w:rsidR="008E75BD" w:rsidRDefault="008E75BD"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8E75BD" w:rsidRPr="008E75BD" w:rsidRDefault="008E75BD" w:rsidP="008E75BD">
            <w:pPr>
              <w:jc w:val="both"/>
              <w:rPr>
                <w:rFonts w:ascii="Times New Roman" w:eastAsia="Times New Roman" w:hAnsi="Times New Roman" w:cs="Times New Roman"/>
                <w:bCs/>
                <w:sz w:val="28"/>
                <w:szCs w:val="28"/>
              </w:rPr>
            </w:pPr>
            <w:r w:rsidRPr="008E75BD">
              <w:rPr>
                <w:rFonts w:ascii="Times New Roman" w:eastAsia="Times New Roman" w:hAnsi="Times New Roman" w:cs="Times New Roman"/>
                <w:bCs/>
                <w:sz w:val="28"/>
                <w:szCs w:val="28"/>
              </w:rPr>
              <w:t>SWOT-анализ</w:t>
            </w:r>
            <w:r>
              <w:rPr>
                <w:rFonts w:ascii="Times New Roman" w:eastAsia="Times New Roman" w:hAnsi="Times New Roman" w:cs="Times New Roman"/>
                <w:bCs/>
                <w:sz w:val="28"/>
                <w:szCs w:val="28"/>
              </w:rPr>
              <w:t xml:space="preserve"> состояния образовательной системы школы</w:t>
            </w:r>
          </w:p>
        </w:tc>
        <w:tc>
          <w:tcPr>
            <w:tcW w:w="1134" w:type="dxa"/>
          </w:tcPr>
          <w:p w:rsidR="008E75BD" w:rsidRDefault="008E75BD"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Май 2019</w:t>
            </w:r>
          </w:p>
        </w:tc>
        <w:tc>
          <w:tcPr>
            <w:tcW w:w="2268"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школы</w:t>
            </w:r>
          </w:p>
        </w:tc>
        <w:tc>
          <w:tcPr>
            <w:tcW w:w="2517" w:type="dxa"/>
          </w:tcPr>
          <w:p w:rsidR="008E75BD" w:rsidRDefault="008E75BD"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Определение сильных и слабых сторон в образовательной организации, внешних возможностей и угроз</w:t>
            </w:r>
          </w:p>
        </w:tc>
      </w:tr>
      <w:tr w:rsidR="002C6005" w:rsidTr="001917EA">
        <w:tc>
          <w:tcPr>
            <w:tcW w:w="567" w:type="dxa"/>
          </w:tcPr>
          <w:p w:rsidR="002C6005" w:rsidRDefault="002C6005"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2C6005" w:rsidRPr="002C6005" w:rsidRDefault="002C6005" w:rsidP="008E75BD">
            <w:pPr>
              <w:jc w:val="both"/>
              <w:rPr>
                <w:rFonts w:ascii="Times New Roman" w:eastAsia="Times New Roman" w:hAnsi="Times New Roman" w:cs="Times New Roman"/>
                <w:bCs/>
                <w:sz w:val="28"/>
                <w:szCs w:val="28"/>
              </w:rPr>
            </w:pPr>
            <w:r w:rsidRPr="002C6005">
              <w:rPr>
                <w:rFonts w:ascii="Times New Roman" w:hAnsi="Times New Roman" w:cs="Times New Roman"/>
                <w:sz w:val="28"/>
                <w:szCs w:val="28"/>
              </w:rPr>
              <w:t xml:space="preserve">Разработка и утверждение </w:t>
            </w:r>
            <w:r w:rsidRPr="002C6005">
              <w:rPr>
                <w:rFonts w:ascii="Times New Roman" w:hAnsi="Times New Roman" w:cs="Times New Roman"/>
                <w:sz w:val="28"/>
                <w:szCs w:val="28"/>
              </w:rPr>
              <w:lastRenderedPageBreak/>
              <w:t>нормативно-правовых документов и локальных актов образовательной организации, регламентирующих и регулирующих деятельность образовательной организации по проекту</w:t>
            </w:r>
          </w:p>
        </w:tc>
        <w:tc>
          <w:tcPr>
            <w:tcW w:w="1134" w:type="dxa"/>
          </w:tcPr>
          <w:p w:rsidR="002C6005" w:rsidRDefault="002C6005" w:rsidP="002C6005">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Май </w:t>
            </w:r>
            <w:r>
              <w:rPr>
                <w:rFonts w:ascii="Times New Roman" w:eastAsia="Times New Roman" w:hAnsi="Times New Roman" w:cs="Times New Roman"/>
                <w:color w:val="000000"/>
                <w:sz w:val="28"/>
                <w:szCs w:val="28"/>
                <w:shd w:val="clear" w:color="auto" w:fill="FFFFFF"/>
                <w:lang w:eastAsia="ru-RU"/>
              </w:rPr>
              <w:lastRenderedPageBreak/>
              <w:t>2019</w:t>
            </w:r>
          </w:p>
        </w:tc>
        <w:tc>
          <w:tcPr>
            <w:tcW w:w="2268" w:type="dxa"/>
          </w:tcPr>
          <w:p w:rsidR="002C6005" w:rsidRDefault="002C6005" w:rsidP="002C6005">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Администрация </w:t>
            </w:r>
            <w:r>
              <w:rPr>
                <w:rFonts w:ascii="Times New Roman" w:eastAsia="Times New Roman" w:hAnsi="Times New Roman" w:cs="Times New Roman"/>
                <w:color w:val="000000"/>
                <w:sz w:val="28"/>
                <w:szCs w:val="28"/>
                <w:shd w:val="clear" w:color="auto" w:fill="FFFFFF"/>
                <w:lang w:eastAsia="ru-RU"/>
              </w:rPr>
              <w:lastRenderedPageBreak/>
              <w:t>школы</w:t>
            </w:r>
          </w:p>
        </w:tc>
        <w:tc>
          <w:tcPr>
            <w:tcW w:w="2517" w:type="dxa"/>
          </w:tcPr>
          <w:p w:rsidR="002C6005" w:rsidRPr="002C6005" w:rsidRDefault="002C6005" w:rsidP="00A61FB2">
            <w:pPr>
              <w:pStyle w:val="a3"/>
              <w:ind w:left="0"/>
              <w:jc w:val="both"/>
              <w:rPr>
                <w:rFonts w:ascii="Times New Roman" w:eastAsia="Times New Roman" w:hAnsi="Times New Roman" w:cs="Times New Roman"/>
                <w:color w:val="000000"/>
                <w:sz w:val="28"/>
                <w:szCs w:val="28"/>
                <w:shd w:val="clear" w:color="auto" w:fill="FFFFFF"/>
                <w:lang w:eastAsia="ru-RU"/>
              </w:rPr>
            </w:pPr>
            <w:r w:rsidRPr="002C6005">
              <w:rPr>
                <w:rFonts w:ascii="Times New Roman" w:hAnsi="Times New Roman" w:cs="Times New Roman"/>
                <w:sz w:val="28"/>
                <w:szCs w:val="28"/>
              </w:rPr>
              <w:lastRenderedPageBreak/>
              <w:t xml:space="preserve">Формирование </w:t>
            </w:r>
            <w:r w:rsidRPr="002C6005">
              <w:rPr>
                <w:rFonts w:ascii="Times New Roman" w:hAnsi="Times New Roman" w:cs="Times New Roman"/>
                <w:sz w:val="28"/>
                <w:szCs w:val="28"/>
              </w:rPr>
              <w:lastRenderedPageBreak/>
              <w:t>нормативной базы Программы</w:t>
            </w:r>
          </w:p>
        </w:tc>
      </w:tr>
      <w:tr w:rsidR="002C6005" w:rsidTr="001917EA">
        <w:tc>
          <w:tcPr>
            <w:tcW w:w="567" w:type="dxa"/>
          </w:tcPr>
          <w:p w:rsidR="002C6005" w:rsidRDefault="002C6005" w:rsidP="008006D4">
            <w:pPr>
              <w:pStyle w:val="a3"/>
              <w:numPr>
                <w:ilvl w:val="0"/>
                <w:numId w:val="13"/>
              </w:numPr>
              <w:ind w:left="454"/>
              <w:jc w:val="both"/>
              <w:rPr>
                <w:rFonts w:ascii="Times New Roman" w:eastAsia="Times New Roman" w:hAnsi="Times New Roman" w:cs="Times New Roman"/>
                <w:color w:val="000000"/>
                <w:sz w:val="28"/>
                <w:szCs w:val="28"/>
                <w:shd w:val="clear" w:color="auto" w:fill="FFFFFF"/>
                <w:lang w:eastAsia="ru-RU"/>
              </w:rPr>
            </w:pPr>
          </w:p>
        </w:tc>
        <w:tc>
          <w:tcPr>
            <w:tcW w:w="3686" w:type="dxa"/>
          </w:tcPr>
          <w:p w:rsidR="002C6005" w:rsidRDefault="002C6005" w:rsidP="008E75BD">
            <w:pPr>
              <w:jc w:val="both"/>
              <w:rPr>
                <w:rFonts w:ascii="Times New Roman" w:eastAsia="Times New Roman" w:hAnsi="Times New Roman" w:cs="Times New Roman"/>
                <w:color w:val="000000"/>
                <w:sz w:val="28"/>
                <w:szCs w:val="28"/>
                <w:shd w:val="clear" w:color="auto" w:fill="FFFFFF"/>
                <w:lang w:eastAsia="ru-RU"/>
              </w:rPr>
            </w:pPr>
            <w:r w:rsidRPr="008E75BD">
              <w:rPr>
                <w:rFonts w:ascii="Times New Roman" w:eastAsia="Times New Roman" w:hAnsi="Times New Roman" w:cs="Times New Roman"/>
                <w:color w:val="000000"/>
                <w:sz w:val="28"/>
                <w:szCs w:val="28"/>
                <w:shd w:val="clear" w:color="auto" w:fill="FFFFFF"/>
                <w:lang w:eastAsia="ru-RU"/>
              </w:rPr>
              <w:t>Разработка и утверждение Программы перехода школы в эффективный режим работы</w:t>
            </w:r>
          </w:p>
        </w:tc>
        <w:tc>
          <w:tcPr>
            <w:tcW w:w="1134" w:type="dxa"/>
          </w:tcPr>
          <w:p w:rsidR="002C6005" w:rsidRDefault="002C6005"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Июнь 2019</w:t>
            </w:r>
          </w:p>
        </w:tc>
        <w:tc>
          <w:tcPr>
            <w:tcW w:w="2268" w:type="dxa"/>
          </w:tcPr>
          <w:p w:rsidR="002C6005" w:rsidRDefault="002C6005"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и педагогический коллектив  ОУ</w:t>
            </w:r>
          </w:p>
        </w:tc>
        <w:tc>
          <w:tcPr>
            <w:tcW w:w="2517" w:type="dxa"/>
          </w:tcPr>
          <w:p w:rsidR="002C6005" w:rsidRDefault="002C6005" w:rsidP="00A61FB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Программа </w:t>
            </w:r>
            <w:r w:rsidRPr="008E75BD">
              <w:rPr>
                <w:rFonts w:ascii="Times New Roman" w:eastAsia="Times New Roman" w:hAnsi="Times New Roman" w:cs="Times New Roman"/>
                <w:color w:val="000000"/>
                <w:sz w:val="28"/>
                <w:szCs w:val="28"/>
                <w:shd w:val="clear" w:color="auto" w:fill="FFFFFF"/>
                <w:lang w:eastAsia="ru-RU"/>
              </w:rPr>
              <w:t>перехода школы в эффективный режим работы</w:t>
            </w:r>
          </w:p>
        </w:tc>
      </w:tr>
    </w:tbl>
    <w:p w:rsidR="001917EA" w:rsidRDefault="001917EA" w:rsidP="001917EA">
      <w:pPr>
        <w:pStyle w:val="a3"/>
        <w:spacing w:after="0"/>
        <w:ind w:left="-491"/>
        <w:jc w:val="both"/>
        <w:rPr>
          <w:rFonts w:ascii="Times New Roman" w:eastAsia="Times New Roman" w:hAnsi="Times New Roman" w:cs="Times New Roman"/>
          <w:color w:val="000000"/>
          <w:sz w:val="28"/>
          <w:szCs w:val="28"/>
          <w:shd w:val="clear" w:color="auto" w:fill="FFFFFF"/>
          <w:lang w:eastAsia="ru-RU"/>
        </w:rPr>
      </w:pPr>
    </w:p>
    <w:p w:rsidR="007677A9" w:rsidRPr="001917EA" w:rsidRDefault="007677A9" w:rsidP="001917EA">
      <w:pPr>
        <w:pStyle w:val="a3"/>
        <w:numPr>
          <w:ilvl w:val="0"/>
          <w:numId w:val="21"/>
        </w:numPr>
        <w:spacing w:after="0"/>
        <w:jc w:val="both"/>
        <w:rPr>
          <w:rFonts w:ascii="Times New Roman" w:eastAsia="Times New Roman" w:hAnsi="Times New Roman" w:cs="Times New Roman"/>
          <w:color w:val="000000"/>
          <w:sz w:val="28"/>
          <w:szCs w:val="28"/>
          <w:shd w:val="clear" w:color="auto" w:fill="FFFFFF"/>
          <w:lang w:eastAsia="ru-RU"/>
        </w:rPr>
      </w:pPr>
      <w:r w:rsidRPr="001917EA">
        <w:rPr>
          <w:rFonts w:ascii="Times New Roman" w:eastAsia="Times New Roman" w:hAnsi="Times New Roman" w:cs="Times New Roman"/>
          <w:color w:val="000000"/>
          <w:sz w:val="28"/>
          <w:szCs w:val="28"/>
          <w:shd w:val="clear" w:color="auto" w:fill="FFFFFF"/>
          <w:lang w:eastAsia="ru-RU"/>
        </w:rPr>
        <w:t xml:space="preserve">Деятельностный этап </w:t>
      </w:r>
    </w:p>
    <w:p w:rsidR="00AC5E8D" w:rsidRDefault="00AC5E8D" w:rsidP="001917EA">
      <w:pPr>
        <w:pStyle w:val="a3"/>
        <w:spacing w:after="0"/>
        <w:ind w:left="-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реализация Программы перехода школы в </w:t>
      </w:r>
      <w:r w:rsidR="00407D28">
        <w:rPr>
          <w:rFonts w:ascii="Times New Roman" w:eastAsia="Times New Roman" w:hAnsi="Times New Roman" w:cs="Times New Roman"/>
          <w:color w:val="000000"/>
          <w:sz w:val="28"/>
          <w:szCs w:val="28"/>
          <w:shd w:val="clear" w:color="auto" w:fill="FFFFFF"/>
          <w:lang w:eastAsia="ru-RU"/>
        </w:rPr>
        <w:t>эффективный режим работы, доработка и реализация подпрограмм Программы</w:t>
      </w:r>
    </w:p>
    <w:p w:rsidR="00AC5E8D" w:rsidRPr="00AC5E8D" w:rsidRDefault="00AC5E8D" w:rsidP="001917EA">
      <w:pPr>
        <w:pStyle w:val="a3"/>
        <w:spacing w:after="0"/>
        <w:ind w:left="-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Основные мероприятия этапа</w:t>
      </w:r>
    </w:p>
    <w:tbl>
      <w:tblPr>
        <w:tblStyle w:val="a4"/>
        <w:tblW w:w="0" w:type="auto"/>
        <w:tblInd w:w="-601" w:type="dxa"/>
        <w:tblLook w:val="04A0" w:firstRow="1" w:lastRow="0" w:firstColumn="1" w:lastColumn="0" w:noHBand="0" w:noVBand="1"/>
      </w:tblPr>
      <w:tblGrid>
        <w:gridCol w:w="557"/>
        <w:gridCol w:w="2624"/>
        <w:gridCol w:w="3104"/>
        <w:gridCol w:w="1690"/>
        <w:gridCol w:w="2197"/>
      </w:tblGrid>
      <w:tr w:rsidR="00867D88" w:rsidTr="008A3525">
        <w:tc>
          <w:tcPr>
            <w:tcW w:w="557" w:type="dxa"/>
          </w:tcPr>
          <w:p w:rsidR="007677A9"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2624" w:type="dxa"/>
          </w:tcPr>
          <w:p w:rsidR="003513FC"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Ожидаемые </w:t>
            </w:r>
          </w:p>
          <w:p w:rsidR="007677A9"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результаты</w:t>
            </w:r>
          </w:p>
        </w:tc>
        <w:tc>
          <w:tcPr>
            <w:tcW w:w="3104" w:type="dxa"/>
          </w:tcPr>
          <w:p w:rsidR="007677A9"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Мероприятия</w:t>
            </w:r>
          </w:p>
        </w:tc>
        <w:tc>
          <w:tcPr>
            <w:tcW w:w="1690" w:type="dxa"/>
          </w:tcPr>
          <w:p w:rsidR="007677A9"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w:t>
            </w:r>
          </w:p>
        </w:tc>
        <w:tc>
          <w:tcPr>
            <w:tcW w:w="2197" w:type="dxa"/>
          </w:tcPr>
          <w:p w:rsidR="007677A9" w:rsidRDefault="007677A9" w:rsidP="007677A9">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Исполнители</w:t>
            </w:r>
          </w:p>
        </w:tc>
      </w:tr>
      <w:tr w:rsidR="003513FC" w:rsidTr="001917EA">
        <w:tc>
          <w:tcPr>
            <w:tcW w:w="10172" w:type="dxa"/>
            <w:gridSpan w:val="5"/>
          </w:tcPr>
          <w:p w:rsidR="003513FC" w:rsidRPr="003513FC" w:rsidRDefault="003513FC" w:rsidP="003513FC">
            <w:pPr>
              <w:jc w:val="both"/>
              <w:rPr>
                <w:rFonts w:ascii="Times New Roman" w:eastAsia="Times New Roman" w:hAnsi="Times New Roman" w:cs="Times New Roman"/>
                <w:sz w:val="28"/>
                <w:szCs w:val="28"/>
              </w:rPr>
            </w:pPr>
            <w:r w:rsidRPr="003513FC">
              <w:rPr>
                <w:rFonts w:ascii="Times New Roman" w:eastAsia="Times New Roman" w:hAnsi="Times New Roman" w:cs="Times New Roman"/>
                <w:color w:val="000000"/>
                <w:sz w:val="28"/>
                <w:szCs w:val="28"/>
                <w:shd w:val="clear" w:color="auto" w:fill="FFFFFF"/>
                <w:lang w:eastAsia="ru-RU"/>
              </w:rPr>
              <w:t xml:space="preserve">Задача 1. </w:t>
            </w:r>
            <w:r w:rsidRPr="003513FC">
              <w:rPr>
                <w:rFonts w:ascii="Times New Roman" w:eastAsia="Times New Roman" w:hAnsi="Times New Roman" w:cs="Times New Roman"/>
                <w:sz w:val="28"/>
                <w:szCs w:val="28"/>
              </w:rPr>
              <w:t>Формирование системы поддержки профессионального роста педагогов, способствующей работе с различными категориями обучающихся</w:t>
            </w:r>
          </w:p>
        </w:tc>
      </w:tr>
      <w:tr w:rsidR="00867D88" w:rsidTr="008A3525">
        <w:tc>
          <w:tcPr>
            <w:tcW w:w="557" w:type="dxa"/>
            <w:vMerge w:val="restart"/>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Профессиональный рост педагогов</w:t>
            </w: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Внедрение индивидуальных планов профессионального развития педагога в зависимости от затруднений и дефицита. Определение актуальных методических проблем.</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Сентябрь 2019</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педагоги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Повышение квалификации педагогов в зависимости от затруднений и дефицита (работа с одарёнными детьми, инклюзивное образование, технологии и стратегии преподавания)</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Июнь – </w:t>
            </w:r>
          </w:p>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август </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ИРО, администрация ОУ</w:t>
            </w:r>
          </w:p>
        </w:tc>
      </w:tr>
      <w:tr w:rsidR="00867D88" w:rsidTr="008A3525">
        <w:tc>
          <w:tcPr>
            <w:tcW w:w="557" w:type="dxa"/>
            <w:vMerge/>
          </w:tcPr>
          <w:p w:rsidR="001944FE" w:rsidRPr="006E5235" w:rsidRDefault="001944FE" w:rsidP="006E5235">
            <w:pPr>
              <w:ind w:left="36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Использование педагогами школы технологий обучения и форм организации современного урока на основе системно-деятельностного подхода</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течение всего </w:t>
            </w:r>
          </w:p>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периода </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Учителя-предметники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Посещение мастер-</w:t>
            </w:r>
            <w:r>
              <w:rPr>
                <w:rFonts w:ascii="Times New Roman" w:eastAsia="Times New Roman" w:hAnsi="Times New Roman" w:cs="Times New Roman"/>
                <w:color w:val="000000"/>
                <w:sz w:val="28"/>
                <w:szCs w:val="28"/>
                <w:shd w:val="clear" w:color="auto" w:fill="FFFFFF"/>
                <w:lang w:eastAsia="ru-RU"/>
              </w:rPr>
              <w:lastRenderedPageBreak/>
              <w:t>классов, открытых уроков в школах-партнёрах</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По </w:t>
            </w:r>
          </w:p>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графику ДО</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Учителя-</w:t>
            </w:r>
            <w:r>
              <w:rPr>
                <w:rFonts w:ascii="Times New Roman" w:eastAsia="Times New Roman" w:hAnsi="Times New Roman" w:cs="Times New Roman"/>
                <w:color w:val="000000"/>
                <w:sz w:val="28"/>
                <w:szCs w:val="28"/>
                <w:shd w:val="clear" w:color="auto" w:fill="FFFFFF"/>
                <w:lang w:eastAsia="ru-RU"/>
              </w:rPr>
              <w:lastRenderedPageBreak/>
              <w:t>предметники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Тематические педагогические советы по актуальным проблемам </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раз в триместр</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педагоги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D67E84">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Методическая неделя. </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раз в год</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педагоги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D67E84">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Предметные недели </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плану ОУ</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педагоги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Открытые уроки </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Метод. неделя, предметные недели, неделя кл.рук. (3 раза в год)</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педагоги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Взаимопосещение уроков</w:t>
            </w:r>
          </w:p>
        </w:tc>
        <w:tc>
          <w:tcPr>
            <w:tcW w:w="1690" w:type="dxa"/>
          </w:tcPr>
          <w:p w:rsidR="001944FE" w:rsidRDefault="001944FE" w:rsidP="007474C1">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течение всего </w:t>
            </w:r>
          </w:p>
          <w:p w:rsidR="001944FE" w:rsidRDefault="001944FE" w:rsidP="007474C1">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периода</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Учителя-предметники</w:t>
            </w:r>
          </w:p>
        </w:tc>
      </w:tr>
      <w:tr w:rsidR="00867D88" w:rsidTr="008A3525">
        <w:tc>
          <w:tcPr>
            <w:tcW w:w="557" w:type="dxa"/>
            <w:vMerge/>
          </w:tcPr>
          <w:p w:rsidR="001944FE" w:rsidRDefault="001944FE"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1944FE" w:rsidRDefault="001944FE" w:rsidP="00D67E84">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Проведение регулярного группового анализа и обсуждения педагогами результатов, достижений и проблем преподавания (методические объединения, педсоветы, круглые столы) </w:t>
            </w:r>
          </w:p>
        </w:tc>
        <w:tc>
          <w:tcPr>
            <w:tcW w:w="1690" w:type="dxa"/>
          </w:tcPr>
          <w:p w:rsidR="001944FE" w:rsidRDefault="001944FE"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плану ОУ</w:t>
            </w:r>
          </w:p>
        </w:tc>
        <w:tc>
          <w:tcPr>
            <w:tcW w:w="2197" w:type="dxa"/>
          </w:tcPr>
          <w:p w:rsidR="001944FE" w:rsidRDefault="001944FE"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педагоги</w:t>
            </w:r>
          </w:p>
        </w:tc>
      </w:tr>
      <w:tr w:rsidR="00867D88" w:rsidTr="008A3525">
        <w:tc>
          <w:tcPr>
            <w:tcW w:w="557" w:type="dxa"/>
          </w:tcPr>
          <w:p w:rsidR="009A645A" w:rsidRDefault="009A645A"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tcPr>
          <w:p w:rsidR="009A645A" w:rsidRDefault="007474C1"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Увеличение доли педагогических работников,</w:t>
            </w:r>
            <w:r w:rsidR="006E5235">
              <w:rPr>
                <w:rFonts w:ascii="Times New Roman" w:eastAsia="Times New Roman" w:hAnsi="Times New Roman" w:cs="Times New Roman"/>
                <w:color w:val="000000"/>
                <w:sz w:val="28"/>
                <w:szCs w:val="28"/>
                <w:shd w:val="clear" w:color="auto" w:fill="FFFFFF"/>
                <w:lang w:eastAsia="ru-RU"/>
              </w:rPr>
              <w:t xml:space="preserve"> имеющих высшую и первую квалификационную категорию</w:t>
            </w:r>
          </w:p>
        </w:tc>
        <w:tc>
          <w:tcPr>
            <w:tcW w:w="3104" w:type="dxa"/>
          </w:tcPr>
          <w:p w:rsidR="009A645A" w:rsidRDefault="006E5235"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Сопровождение педагогических работников в период прохождения аттестации</w:t>
            </w:r>
          </w:p>
        </w:tc>
        <w:tc>
          <w:tcPr>
            <w:tcW w:w="1690" w:type="dxa"/>
          </w:tcPr>
          <w:p w:rsidR="009A645A" w:rsidRDefault="006E5235"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Постоянно </w:t>
            </w:r>
          </w:p>
        </w:tc>
        <w:tc>
          <w:tcPr>
            <w:tcW w:w="2197" w:type="dxa"/>
          </w:tcPr>
          <w:p w:rsidR="009A645A" w:rsidRDefault="006E5235"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w:t>
            </w:r>
          </w:p>
        </w:tc>
      </w:tr>
      <w:tr w:rsidR="00867D88" w:rsidTr="008A3525">
        <w:tc>
          <w:tcPr>
            <w:tcW w:w="557" w:type="dxa"/>
          </w:tcPr>
          <w:p w:rsidR="00C46479" w:rsidRDefault="00C46479"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tcPr>
          <w:p w:rsidR="00C46479" w:rsidRDefault="00C46479"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Вовлечение педагогически работников в инновационную деятельность и участие в конкурсах профессионального мастерства </w:t>
            </w:r>
          </w:p>
        </w:tc>
        <w:tc>
          <w:tcPr>
            <w:tcW w:w="3104" w:type="dxa"/>
          </w:tcPr>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Мотивирование педагогически работников на участие в инновационной деятельности и распространение педагогического опыта </w:t>
            </w:r>
          </w:p>
        </w:tc>
        <w:tc>
          <w:tcPr>
            <w:tcW w:w="1690" w:type="dxa"/>
          </w:tcPr>
          <w:p w:rsidR="00C46479" w:rsidRDefault="00C46479" w:rsidP="0017644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Постоянно </w:t>
            </w:r>
          </w:p>
        </w:tc>
        <w:tc>
          <w:tcPr>
            <w:tcW w:w="2197" w:type="dxa"/>
          </w:tcPr>
          <w:p w:rsidR="00C46479" w:rsidRDefault="00C46479" w:rsidP="0017644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w:t>
            </w:r>
          </w:p>
        </w:tc>
      </w:tr>
      <w:tr w:rsidR="00867D88" w:rsidTr="008A3525">
        <w:tc>
          <w:tcPr>
            <w:tcW w:w="557" w:type="dxa"/>
          </w:tcPr>
          <w:p w:rsidR="00C46479" w:rsidRDefault="00C46479"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tcPr>
          <w:p w:rsidR="00C46479" w:rsidRDefault="00C46479"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Организация комплексной работы по оцениванию педагогической дея</w:t>
            </w:r>
            <w:r>
              <w:rPr>
                <w:rFonts w:ascii="Times New Roman" w:eastAsia="Times New Roman" w:hAnsi="Times New Roman" w:cs="Times New Roman"/>
                <w:color w:val="000000"/>
                <w:sz w:val="28"/>
                <w:szCs w:val="28"/>
                <w:shd w:val="clear" w:color="auto" w:fill="FFFFFF"/>
                <w:lang w:eastAsia="ru-RU"/>
              </w:rPr>
              <w:lastRenderedPageBreak/>
              <w:t>тельности учителя</w:t>
            </w:r>
          </w:p>
        </w:tc>
        <w:tc>
          <w:tcPr>
            <w:tcW w:w="3104" w:type="dxa"/>
          </w:tcPr>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Отчёты педагогов по итогам триместра, учебного года.</w:t>
            </w:r>
          </w:p>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Собеседование по </w:t>
            </w:r>
            <w:r>
              <w:rPr>
                <w:rFonts w:ascii="Times New Roman" w:eastAsia="Times New Roman" w:hAnsi="Times New Roman" w:cs="Times New Roman"/>
                <w:color w:val="000000"/>
                <w:sz w:val="28"/>
                <w:szCs w:val="28"/>
                <w:shd w:val="clear" w:color="auto" w:fill="FFFFFF"/>
                <w:lang w:eastAsia="ru-RU"/>
              </w:rPr>
              <w:lastRenderedPageBreak/>
              <w:t>предварительным тогам успеваемости.</w:t>
            </w:r>
          </w:p>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Самообследование деятельности.</w:t>
            </w:r>
          </w:p>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Портфолио учителя.</w:t>
            </w:r>
          </w:p>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1690" w:type="dxa"/>
          </w:tcPr>
          <w:p w:rsidR="00C46479" w:rsidRDefault="00C46479" w:rsidP="0017644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1 раз в триместр, по итогам учебного </w:t>
            </w:r>
            <w:r>
              <w:rPr>
                <w:rFonts w:ascii="Times New Roman" w:eastAsia="Times New Roman" w:hAnsi="Times New Roman" w:cs="Times New Roman"/>
                <w:color w:val="000000"/>
                <w:sz w:val="28"/>
                <w:szCs w:val="28"/>
                <w:shd w:val="clear" w:color="auto" w:fill="FFFFFF"/>
                <w:lang w:eastAsia="ru-RU"/>
              </w:rPr>
              <w:lastRenderedPageBreak/>
              <w:t>года</w:t>
            </w:r>
          </w:p>
        </w:tc>
        <w:tc>
          <w:tcPr>
            <w:tcW w:w="2197" w:type="dxa"/>
          </w:tcPr>
          <w:p w:rsidR="00C46479" w:rsidRDefault="00C46479" w:rsidP="0017644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Администрация, руководители ШМО, учителя-предметники</w:t>
            </w:r>
          </w:p>
        </w:tc>
      </w:tr>
      <w:tr w:rsidR="00867D88" w:rsidTr="008A3525">
        <w:tc>
          <w:tcPr>
            <w:tcW w:w="557" w:type="dxa"/>
          </w:tcPr>
          <w:p w:rsidR="00C46479" w:rsidRDefault="00C46479" w:rsidP="007474C1">
            <w:pPr>
              <w:pStyle w:val="a3"/>
              <w:numPr>
                <w:ilvl w:val="0"/>
                <w:numId w:val="14"/>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tcPr>
          <w:p w:rsidR="00C46479" w:rsidRDefault="00C46479"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Активное участие педагогического коллектива в сетевом сообществе «Эффективная школа»</w:t>
            </w:r>
          </w:p>
        </w:tc>
        <w:tc>
          <w:tcPr>
            <w:tcW w:w="3104" w:type="dxa"/>
          </w:tcPr>
          <w:p w:rsidR="00C46479" w:rsidRDefault="00C46479" w:rsidP="00C4647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Включение педагогического коллектива </w:t>
            </w:r>
            <w:r w:rsidR="00D86C2E">
              <w:rPr>
                <w:rFonts w:ascii="Times New Roman" w:eastAsia="Times New Roman" w:hAnsi="Times New Roman" w:cs="Times New Roman"/>
                <w:color w:val="000000"/>
                <w:sz w:val="28"/>
                <w:szCs w:val="28"/>
                <w:shd w:val="clear" w:color="auto" w:fill="FFFFFF"/>
                <w:lang w:eastAsia="ru-RU"/>
              </w:rPr>
              <w:t>в работу сетевого сообщества «Эффективная школа»</w:t>
            </w:r>
          </w:p>
        </w:tc>
        <w:tc>
          <w:tcPr>
            <w:tcW w:w="1690" w:type="dxa"/>
          </w:tcPr>
          <w:p w:rsidR="00D86C2E" w:rsidRDefault="00D86C2E" w:rsidP="0017644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течение всего </w:t>
            </w:r>
          </w:p>
          <w:p w:rsidR="00C46479" w:rsidRDefault="00D86C2E" w:rsidP="00176442">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периода</w:t>
            </w:r>
          </w:p>
        </w:tc>
        <w:tc>
          <w:tcPr>
            <w:tcW w:w="2197" w:type="dxa"/>
          </w:tcPr>
          <w:p w:rsidR="00C46479" w:rsidRDefault="00D86C2E" w:rsidP="00176442">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учителя-предметники</w:t>
            </w:r>
          </w:p>
        </w:tc>
      </w:tr>
      <w:tr w:rsidR="00C46479" w:rsidTr="001917EA">
        <w:tc>
          <w:tcPr>
            <w:tcW w:w="10172" w:type="dxa"/>
            <w:gridSpan w:val="5"/>
          </w:tcPr>
          <w:p w:rsidR="00C46479" w:rsidRPr="006E5235" w:rsidRDefault="00C46479" w:rsidP="006E523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2. </w:t>
            </w:r>
            <w:r w:rsidRPr="006E5235">
              <w:rPr>
                <w:rFonts w:ascii="Times New Roman" w:eastAsia="Times New Roman" w:hAnsi="Times New Roman" w:cs="Times New Roman"/>
                <w:sz w:val="28"/>
                <w:szCs w:val="28"/>
              </w:rPr>
              <w:t>Повышение мотивации учащихся к обучению через систему урочной и внеурочной деятельности</w:t>
            </w:r>
          </w:p>
        </w:tc>
      </w:tr>
      <w:tr w:rsidR="00867D88" w:rsidTr="008A3525">
        <w:tc>
          <w:tcPr>
            <w:tcW w:w="557" w:type="dxa"/>
            <w:vMerge w:val="restart"/>
          </w:tcPr>
          <w:p w:rsidR="008A3525" w:rsidRDefault="008A3525"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8A3525" w:rsidRPr="008A3525" w:rsidRDefault="008A3525" w:rsidP="008A3525">
            <w:pPr>
              <w:pStyle w:val="a3"/>
              <w:ind w:left="0"/>
              <w:jc w:val="both"/>
              <w:rPr>
                <w:rFonts w:ascii="Times New Roman" w:eastAsia="Times New Roman" w:hAnsi="Times New Roman" w:cs="Times New Roman"/>
                <w:color w:val="000000"/>
                <w:sz w:val="28"/>
                <w:szCs w:val="28"/>
                <w:shd w:val="clear" w:color="auto" w:fill="FFFFFF"/>
                <w:lang w:eastAsia="ru-RU"/>
              </w:rPr>
            </w:pPr>
            <w:r w:rsidRPr="008A3525">
              <w:rPr>
                <w:rFonts w:ascii="Times New Roman" w:hAnsi="Times New Roman" w:cs="Times New Roman"/>
                <w:sz w:val="28"/>
                <w:szCs w:val="28"/>
              </w:rPr>
              <w:t>Создание условий для достижения учащимися положительных показателей в сравнении с предыдущим периодом по качеству образ</w:t>
            </w:r>
            <w:r>
              <w:rPr>
                <w:rFonts w:ascii="Times New Roman" w:hAnsi="Times New Roman" w:cs="Times New Roman"/>
                <w:sz w:val="28"/>
                <w:szCs w:val="28"/>
              </w:rPr>
              <w:t>о</w:t>
            </w:r>
            <w:r w:rsidRPr="008A3525">
              <w:rPr>
                <w:rFonts w:ascii="Times New Roman" w:hAnsi="Times New Roman" w:cs="Times New Roman"/>
                <w:sz w:val="28"/>
                <w:szCs w:val="28"/>
              </w:rPr>
              <w:t>вания</w:t>
            </w:r>
          </w:p>
        </w:tc>
        <w:tc>
          <w:tcPr>
            <w:tcW w:w="3104" w:type="dxa"/>
          </w:tcPr>
          <w:p w:rsidR="008A3525" w:rsidRPr="008A3525" w:rsidRDefault="008A3525" w:rsidP="001944FE">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 xml:space="preserve">Ежемесячный анализ успеваемости по школе </w:t>
            </w:r>
          </w:p>
        </w:tc>
        <w:tc>
          <w:tcPr>
            <w:tcW w:w="1690" w:type="dxa"/>
          </w:tcPr>
          <w:p w:rsidR="008A3525" w:rsidRDefault="008A3525"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Ежемесячно </w:t>
            </w:r>
          </w:p>
        </w:tc>
        <w:tc>
          <w:tcPr>
            <w:tcW w:w="2197" w:type="dxa"/>
          </w:tcPr>
          <w:p w:rsidR="008A3525" w:rsidRDefault="008A3525"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w:t>
            </w:r>
          </w:p>
        </w:tc>
      </w:tr>
      <w:tr w:rsidR="00867D88" w:rsidTr="008A3525">
        <w:tc>
          <w:tcPr>
            <w:tcW w:w="557" w:type="dxa"/>
            <w:vMerge/>
          </w:tcPr>
          <w:p w:rsidR="008A3525" w:rsidRDefault="008A3525"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A3525" w:rsidRPr="008A3525" w:rsidRDefault="008A3525"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8A3525" w:rsidRPr="008A3525" w:rsidRDefault="008A3525"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8A3525">
              <w:rPr>
                <w:rFonts w:ascii="Times New Roman" w:hAnsi="Times New Roman" w:cs="Times New Roman"/>
                <w:sz w:val="28"/>
                <w:szCs w:val="28"/>
              </w:rPr>
              <w:t>Контроль  преподавания учебных предметов</w:t>
            </w:r>
          </w:p>
        </w:tc>
        <w:tc>
          <w:tcPr>
            <w:tcW w:w="1690" w:type="dxa"/>
          </w:tcPr>
          <w:p w:rsidR="008A3525" w:rsidRDefault="008A3525"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Постоянно </w:t>
            </w:r>
          </w:p>
        </w:tc>
        <w:tc>
          <w:tcPr>
            <w:tcW w:w="2197" w:type="dxa"/>
          </w:tcPr>
          <w:p w:rsidR="008A3525" w:rsidRDefault="008A3525"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w:t>
            </w:r>
          </w:p>
        </w:tc>
      </w:tr>
      <w:tr w:rsidR="00867D88" w:rsidTr="008A3525">
        <w:tc>
          <w:tcPr>
            <w:tcW w:w="557" w:type="dxa"/>
            <w:vMerge/>
          </w:tcPr>
          <w:p w:rsidR="008A3525" w:rsidRDefault="008A3525"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A3525" w:rsidRPr="008A3525" w:rsidRDefault="008A3525"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8A3525" w:rsidRPr="008A3525" w:rsidRDefault="008A3525" w:rsidP="001944FE">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Организация индивидуальной работы со слабоуспевающими учащимися.</w:t>
            </w:r>
          </w:p>
        </w:tc>
        <w:tc>
          <w:tcPr>
            <w:tcW w:w="1690" w:type="dxa"/>
          </w:tcPr>
          <w:p w:rsidR="008A3525" w:rsidRDefault="008A3525"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8A3525" w:rsidRDefault="008A3525"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учителя-предметники</w:t>
            </w:r>
          </w:p>
        </w:tc>
      </w:tr>
      <w:tr w:rsidR="00867D88" w:rsidTr="008A3525">
        <w:tc>
          <w:tcPr>
            <w:tcW w:w="557" w:type="dxa"/>
            <w:vMerge w:val="restart"/>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867D88" w:rsidRPr="008A3525" w:rsidRDefault="00867D88"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8A3525">
              <w:rPr>
                <w:rFonts w:ascii="Times New Roman" w:hAnsi="Times New Roman" w:cs="Times New Roman"/>
                <w:sz w:val="28"/>
                <w:szCs w:val="28"/>
              </w:rPr>
              <w:t>Повышение результатов государственной итоговой аттестации в форме ЕГЭ и ОГЭ</w:t>
            </w:r>
          </w:p>
        </w:tc>
        <w:tc>
          <w:tcPr>
            <w:tcW w:w="3104" w:type="dxa"/>
          </w:tcPr>
          <w:p w:rsidR="00867D88" w:rsidRPr="008A3525" w:rsidRDefault="00867D88" w:rsidP="00867D88">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 xml:space="preserve">Ознакомление выпускников с процедурой проведения ГИА, содержанием КИМов и кодификаторов. </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 </w:t>
            </w:r>
          </w:p>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отдельному плану</w:t>
            </w:r>
          </w:p>
        </w:tc>
        <w:tc>
          <w:tcPr>
            <w:tcW w:w="2197" w:type="dxa"/>
          </w:tcPr>
          <w:p w:rsidR="00867D88"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учителя-предметники</w:t>
            </w: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A3525" w:rsidRDefault="00867D88" w:rsidP="001944FE">
            <w:pPr>
              <w:pStyle w:val="a3"/>
              <w:ind w:left="0"/>
              <w:jc w:val="both"/>
              <w:rPr>
                <w:rFonts w:ascii="Times New Roman" w:hAnsi="Times New Roman" w:cs="Times New Roman"/>
                <w:sz w:val="28"/>
                <w:szCs w:val="28"/>
              </w:rPr>
            </w:pPr>
          </w:p>
        </w:tc>
        <w:tc>
          <w:tcPr>
            <w:tcW w:w="3104" w:type="dxa"/>
          </w:tcPr>
          <w:p w:rsidR="00867D88" w:rsidRPr="008A3525" w:rsidRDefault="00867D88" w:rsidP="00867D88">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 xml:space="preserve">Обучение технологии самостоятельной подготовки к ГИА с помощью материалов открытого банка заданий единого портала ФИПИ. </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867D88"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учителя-предметники</w:t>
            </w: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A3525" w:rsidRDefault="00867D88" w:rsidP="001944FE">
            <w:pPr>
              <w:pStyle w:val="a3"/>
              <w:ind w:left="0"/>
              <w:jc w:val="both"/>
              <w:rPr>
                <w:rFonts w:ascii="Times New Roman" w:hAnsi="Times New Roman" w:cs="Times New Roman"/>
                <w:sz w:val="28"/>
                <w:szCs w:val="28"/>
              </w:rPr>
            </w:pPr>
          </w:p>
        </w:tc>
        <w:tc>
          <w:tcPr>
            <w:tcW w:w="3104" w:type="dxa"/>
          </w:tcPr>
          <w:p w:rsidR="00867D88" w:rsidRPr="008A3525" w:rsidRDefault="00867D88" w:rsidP="00867D88">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Организация консультационных  и дополнительных занятий   (для учащихся, подвозимых школьным автобусом)</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 </w:t>
            </w:r>
          </w:p>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отдельному плану</w:t>
            </w:r>
          </w:p>
        </w:tc>
        <w:tc>
          <w:tcPr>
            <w:tcW w:w="2197" w:type="dxa"/>
          </w:tcPr>
          <w:p w:rsidR="00867D88" w:rsidRDefault="00867D88"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A3525" w:rsidRDefault="00867D88" w:rsidP="001944FE">
            <w:pPr>
              <w:pStyle w:val="a3"/>
              <w:ind w:left="0"/>
              <w:jc w:val="both"/>
              <w:rPr>
                <w:rFonts w:ascii="Times New Roman" w:hAnsi="Times New Roman" w:cs="Times New Roman"/>
                <w:sz w:val="28"/>
                <w:szCs w:val="28"/>
              </w:rPr>
            </w:pPr>
          </w:p>
        </w:tc>
        <w:tc>
          <w:tcPr>
            <w:tcW w:w="3104" w:type="dxa"/>
          </w:tcPr>
          <w:p w:rsidR="00867D88" w:rsidRPr="008A3525" w:rsidRDefault="00867D88" w:rsidP="00867D88">
            <w:pPr>
              <w:autoSpaceDE w:val="0"/>
              <w:autoSpaceDN w:val="0"/>
              <w:adjustRightInd w:val="0"/>
              <w:jc w:val="both"/>
              <w:rPr>
                <w:rFonts w:ascii="Times New Roman" w:hAnsi="Times New Roman" w:cs="Times New Roman"/>
                <w:sz w:val="28"/>
                <w:szCs w:val="28"/>
              </w:rPr>
            </w:pPr>
            <w:r w:rsidRPr="008A3525">
              <w:rPr>
                <w:rFonts w:ascii="Times New Roman" w:hAnsi="Times New Roman" w:cs="Times New Roman"/>
                <w:sz w:val="28"/>
                <w:szCs w:val="28"/>
              </w:rPr>
              <w:t>Проведение психологических тренингов и</w:t>
            </w:r>
            <w:r>
              <w:rPr>
                <w:rFonts w:ascii="Times New Roman" w:hAnsi="Times New Roman" w:cs="Times New Roman"/>
                <w:sz w:val="28"/>
                <w:szCs w:val="28"/>
              </w:rPr>
              <w:t xml:space="preserve"> репетиционного тестирования по русскому языку и математике</w:t>
            </w:r>
            <w:r w:rsidRPr="008A3525">
              <w:rPr>
                <w:rFonts w:ascii="Times New Roman" w:hAnsi="Times New Roman" w:cs="Times New Roman"/>
                <w:sz w:val="28"/>
                <w:szCs w:val="28"/>
              </w:rPr>
              <w:t>.</w:t>
            </w:r>
          </w:p>
        </w:tc>
        <w:tc>
          <w:tcPr>
            <w:tcW w:w="1690" w:type="dxa"/>
          </w:tcPr>
          <w:p w:rsidR="00867D88" w:rsidRDefault="00867D88" w:rsidP="00867D88">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 </w:t>
            </w:r>
          </w:p>
          <w:p w:rsidR="00867D88" w:rsidRDefault="00867D88" w:rsidP="00867D88">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отдельному плану</w:t>
            </w:r>
          </w:p>
        </w:tc>
        <w:tc>
          <w:tcPr>
            <w:tcW w:w="2197" w:type="dxa"/>
          </w:tcPr>
          <w:p w:rsidR="00867D88" w:rsidRDefault="00867D88"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A3525" w:rsidRDefault="00867D88" w:rsidP="001944FE">
            <w:pPr>
              <w:pStyle w:val="a3"/>
              <w:ind w:left="0"/>
              <w:jc w:val="both"/>
              <w:rPr>
                <w:rFonts w:ascii="Times New Roman" w:hAnsi="Times New Roman" w:cs="Times New Roman"/>
                <w:sz w:val="28"/>
                <w:szCs w:val="28"/>
              </w:rPr>
            </w:pPr>
          </w:p>
        </w:tc>
        <w:tc>
          <w:tcPr>
            <w:tcW w:w="3104" w:type="dxa"/>
          </w:tcPr>
          <w:p w:rsidR="00867D88" w:rsidRPr="008A3525" w:rsidRDefault="00867D88" w:rsidP="00867D8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Участие в городском </w:t>
            </w:r>
            <w:r>
              <w:rPr>
                <w:rFonts w:ascii="Times New Roman" w:hAnsi="Times New Roman" w:cs="Times New Roman"/>
                <w:sz w:val="28"/>
                <w:szCs w:val="28"/>
              </w:rPr>
              <w:lastRenderedPageBreak/>
              <w:t>репетиционном тестировании</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По плану </w:t>
            </w:r>
            <w:r>
              <w:rPr>
                <w:rFonts w:ascii="Times New Roman" w:eastAsia="Times New Roman" w:hAnsi="Times New Roman" w:cs="Times New Roman"/>
                <w:color w:val="000000"/>
                <w:sz w:val="28"/>
                <w:szCs w:val="28"/>
                <w:shd w:val="clear" w:color="auto" w:fill="FFFFFF"/>
                <w:lang w:eastAsia="ru-RU"/>
              </w:rPr>
              <w:lastRenderedPageBreak/>
              <w:t>ДО</w:t>
            </w:r>
          </w:p>
        </w:tc>
        <w:tc>
          <w:tcPr>
            <w:tcW w:w="2197" w:type="dxa"/>
          </w:tcPr>
          <w:p w:rsidR="00867D88" w:rsidRDefault="00867D88" w:rsidP="00867D88">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Администрация, </w:t>
            </w:r>
            <w:r>
              <w:rPr>
                <w:rFonts w:ascii="Times New Roman" w:eastAsia="Times New Roman" w:hAnsi="Times New Roman" w:cs="Times New Roman"/>
                <w:color w:val="000000"/>
                <w:sz w:val="28"/>
                <w:szCs w:val="28"/>
                <w:shd w:val="clear" w:color="auto" w:fill="FFFFFF"/>
                <w:lang w:eastAsia="ru-RU"/>
              </w:rPr>
              <w:lastRenderedPageBreak/>
              <w:t>классные руководители 9-ых, 11-ых классов, учителя-предметники</w:t>
            </w: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DE375D" w:rsidRDefault="00867D88" w:rsidP="001944FE">
            <w:pPr>
              <w:pStyle w:val="a3"/>
              <w:ind w:left="0"/>
              <w:jc w:val="both"/>
              <w:rPr>
                <w:rFonts w:ascii="Arial" w:hAnsi="Arial" w:cs="Arial"/>
                <w:sz w:val="24"/>
                <w:szCs w:val="24"/>
              </w:rPr>
            </w:pPr>
          </w:p>
        </w:tc>
        <w:tc>
          <w:tcPr>
            <w:tcW w:w="3104" w:type="dxa"/>
          </w:tcPr>
          <w:p w:rsidR="00867D88" w:rsidRPr="00867D88" w:rsidRDefault="00867D88" w:rsidP="00867D88">
            <w:pPr>
              <w:autoSpaceDE w:val="0"/>
              <w:autoSpaceDN w:val="0"/>
              <w:adjustRightInd w:val="0"/>
              <w:jc w:val="both"/>
              <w:rPr>
                <w:rFonts w:ascii="Times New Roman" w:hAnsi="Times New Roman" w:cs="Times New Roman"/>
                <w:sz w:val="28"/>
                <w:szCs w:val="28"/>
              </w:rPr>
            </w:pPr>
            <w:r w:rsidRPr="00867D88">
              <w:rPr>
                <w:rFonts w:ascii="Times New Roman" w:hAnsi="Times New Roman" w:cs="Times New Roman"/>
                <w:sz w:val="28"/>
                <w:szCs w:val="28"/>
              </w:rPr>
              <w:t>Участие в Едином дне ЕГЭ и ОГЭ</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плану ДО</w:t>
            </w:r>
          </w:p>
        </w:tc>
        <w:tc>
          <w:tcPr>
            <w:tcW w:w="2197" w:type="dxa"/>
          </w:tcPr>
          <w:p w:rsidR="00867D88" w:rsidRDefault="00867D88"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 9-ых, 11-ых классов, учителя-предметники</w:t>
            </w:r>
          </w:p>
        </w:tc>
      </w:tr>
      <w:tr w:rsidR="00867D88" w:rsidTr="008A3525">
        <w:tc>
          <w:tcPr>
            <w:tcW w:w="557" w:type="dxa"/>
            <w:vMerge w:val="restart"/>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867D88" w:rsidRPr="00867D88" w:rsidRDefault="00867D88" w:rsidP="00867D88">
            <w:pPr>
              <w:pStyle w:val="a3"/>
              <w:ind w:left="0"/>
              <w:jc w:val="both"/>
              <w:rPr>
                <w:rFonts w:ascii="Times New Roman" w:hAnsi="Times New Roman" w:cs="Times New Roman"/>
                <w:sz w:val="28"/>
                <w:szCs w:val="28"/>
              </w:rPr>
            </w:pPr>
            <w:r w:rsidRPr="00867D88">
              <w:rPr>
                <w:rFonts w:ascii="Times New Roman" w:hAnsi="Times New Roman" w:cs="Times New Roman"/>
                <w:sz w:val="28"/>
                <w:szCs w:val="28"/>
              </w:rPr>
              <w:t xml:space="preserve">Повышение уровня подготовки </w:t>
            </w:r>
            <w:r w:rsidR="00755A2D">
              <w:rPr>
                <w:rFonts w:ascii="Times New Roman" w:hAnsi="Times New Roman" w:cs="Times New Roman"/>
                <w:sz w:val="28"/>
                <w:szCs w:val="28"/>
              </w:rPr>
              <w:t xml:space="preserve">учащихся </w:t>
            </w:r>
            <w:r w:rsidRPr="00867D88">
              <w:rPr>
                <w:rFonts w:ascii="Times New Roman" w:hAnsi="Times New Roman" w:cs="Times New Roman"/>
                <w:sz w:val="28"/>
                <w:szCs w:val="28"/>
              </w:rPr>
              <w:t>по предметам по выбору</w:t>
            </w:r>
          </w:p>
        </w:tc>
        <w:tc>
          <w:tcPr>
            <w:tcW w:w="3104" w:type="dxa"/>
          </w:tcPr>
          <w:p w:rsidR="00867D88" w:rsidRPr="00867D88" w:rsidRDefault="00867D88" w:rsidP="00867D88">
            <w:pPr>
              <w:autoSpaceDE w:val="0"/>
              <w:autoSpaceDN w:val="0"/>
              <w:adjustRightInd w:val="0"/>
              <w:jc w:val="both"/>
              <w:rPr>
                <w:rFonts w:ascii="Times New Roman" w:hAnsi="Times New Roman" w:cs="Times New Roman"/>
                <w:sz w:val="28"/>
                <w:szCs w:val="28"/>
              </w:rPr>
            </w:pPr>
            <w:r w:rsidRPr="00867D88">
              <w:rPr>
                <w:rFonts w:ascii="Times New Roman" w:hAnsi="Times New Roman" w:cs="Times New Roman"/>
                <w:sz w:val="28"/>
                <w:szCs w:val="28"/>
              </w:rPr>
              <w:t xml:space="preserve">Проведение профориентационной работы. </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867D88" w:rsidRDefault="00867D88"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 учителя - предметники</w:t>
            </w: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67D88" w:rsidRDefault="00867D88" w:rsidP="00867D88">
            <w:pPr>
              <w:pStyle w:val="a3"/>
              <w:ind w:left="0"/>
              <w:jc w:val="both"/>
              <w:rPr>
                <w:rFonts w:ascii="Times New Roman" w:hAnsi="Times New Roman" w:cs="Times New Roman"/>
                <w:sz w:val="28"/>
                <w:szCs w:val="28"/>
              </w:rPr>
            </w:pPr>
          </w:p>
        </w:tc>
        <w:tc>
          <w:tcPr>
            <w:tcW w:w="3104" w:type="dxa"/>
          </w:tcPr>
          <w:p w:rsidR="00867D88" w:rsidRPr="00867D88" w:rsidRDefault="00867D88" w:rsidP="00867D88">
            <w:pPr>
              <w:autoSpaceDE w:val="0"/>
              <w:autoSpaceDN w:val="0"/>
              <w:adjustRightInd w:val="0"/>
              <w:jc w:val="both"/>
              <w:rPr>
                <w:rFonts w:ascii="Times New Roman" w:hAnsi="Times New Roman" w:cs="Times New Roman"/>
                <w:sz w:val="28"/>
                <w:szCs w:val="28"/>
              </w:rPr>
            </w:pPr>
            <w:r w:rsidRPr="00867D88">
              <w:rPr>
                <w:rFonts w:ascii="Times New Roman" w:hAnsi="Times New Roman" w:cs="Times New Roman"/>
                <w:sz w:val="28"/>
                <w:szCs w:val="28"/>
              </w:rPr>
              <w:t xml:space="preserve">Организация консультационных занятий. </w:t>
            </w:r>
          </w:p>
        </w:tc>
        <w:tc>
          <w:tcPr>
            <w:tcW w:w="1690" w:type="dxa"/>
          </w:tcPr>
          <w:p w:rsidR="00867D88" w:rsidRDefault="00867D88"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867D88" w:rsidRDefault="00755A2D" w:rsidP="00755A2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учителя - предметники</w:t>
            </w:r>
          </w:p>
        </w:tc>
      </w:tr>
      <w:tr w:rsidR="00867D88" w:rsidTr="008A3525">
        <w:tc>
          <w:tcPr>
            <w:tcW w:w="557" w:type="dxa"/>
            <w:vMerge/>
          </w:tcPr>
          <w:p w:rsidR="00867D88" w:rsidRDefault="00867D88"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867D88" w:rsidRPr="00867D88" w:rsidRDefault="00867D88" w:rsidP="00867D88">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867D88" w:rsidRPr="00867D88" w:rsidRDefault="00867D88" w:rsidP="00867D88">
            <w:pPr>
              <w:pStyle w:val="a3"/>
              <w:ind w:left="0"/>
              <w:jc w:val="both"/>
              <w:rPr>
                <w:rFonts w:ascii="Times New Roman" w:eastAsia="Times New Roman" w:hAnsi="Times New Roman" w:cs="Times New Roman"/>
                <w:color w:val="000000"/>
                <w:sz w:val="28"/>
                <w:szCs w:val="28"/>
                <w:shd w:val="clear" w:color="auto" w:fill="FFFFFF"/>
                <w:lang w:eastAsia="ru-RU"/>
              </w:rPr>
            </w:pPr>
            <w:r w:rsidRPr="00867D88">
              <w:rPr>
                <w:rFonts w:ascii="Times New Roman" w:hAnsi="Times New Roman" w:cs="Times New Roman"/>
                <w:sz w:val="28"/>
                <w:szCs w:val="28"/>
              </w:rPr>
              <w:t>Проведение репетиционного тестирования по предметам по выбору.</w:t>
            </w:r>
          </w:p>
        </w:tc>
        <w:tc>
          <w:tcPr>
            <w:tcW w:w="1690" w:type="dxa"/>
          </w:tcPr>
          <w:p w:rsidR="00867D88" w:rsidRDefault="00867D88" w:rsidP="00867D88">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 </w:t>
            </w:r>
          </w:p>
          <w:p w:rsidR="00867D88" w:rsidRDefault="00867D88" w:rsidP="00867D88">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отдельному плану</w:t>
            </w:r>
          </w:p>
        </w:tc>
        <w:tc>
          <w:tcPr>
            <w:tcW w:w="2197" w:type="dxa"/>
          </w:tcPr>
          <w:p w:rsidR="00867D88" w:rsidRDefault="00755A2D" w:rsidP="00755A2D">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учителя - предметники</w:t>
            </w:r>
          </w:p>
        </w:tc>
      </w:tr>
      <w:tr w:rsidR="00536FE7" w:rsidTr="008A3525">
        <w:tc>
          <w:tcPr>
            <w:tcW w:w="557" w:type="dxa"/>
            <w:vMerge w:val="restart"/>
          </w:tcPr>
          <w:p w:rsidR="00536FE7" w:rsidRDefault="00536FE7"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536FE7" w:rsidRP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r w:rsidRPr="00536FE7">
              <w:rPr>
                <w:rFonts w:ascii="Times New Roman" w:hAnsi="Times New Roman" w:cs="Times New Roman"/>
                <w:sz w:val="28"/>
                <w:szCs w:val="28"/>
              </w:rPr>
              <w:t>Увеличение количества детей, включённых в познавательную, проектную, исследовательскую, творческую деятельность</w:t>
            </w:r>
          </w:p>
        </w:tc>
        <w:tc>
          <w:tcPr>
            <w:tcW w:w="3104" w:type="dxa"/>
          </w:tcPr>
          <w:p w:rsidR="00536FE7" w:rsidRPr="00536FE7" w:rsidRDefault="00536FE7" w:rsidP="00536FE7">
            <w:pPr>
              <w:autoSpaceDE w:val="0"/>
              <w:autoSpaceDN w:val="0"/>
              <w:adjustRightInd w:val="0"/>
              <w:jc w:val="both"/>
              <w:rPr>
                <w:rFonts w:ascii="Times New Roman" w:hAnsi="Times New Roman" w:cs="Times New Roman"/>
                <w:sz w:val="28"/>
                <w:szCs w:val="28"/>
              </w:rPr>
            </w:pPr>
            <w:r w:rsidRPr="00536FE7">
              <w:rPr>
                <w:rFonts w:ascii="Times New Roman" w:hAnsi="Times New Roman" w:cs="Times New Roman"/>
                <w:sz w:val="28"/>
                <w:szCs w:val="28"/>
              </w:rPr>
              <w:t>Корректировка рабочих программ педагогов по предметам.</w:t>
            </w:r>
          </w:p>
        </w:tc>
        <w:tc>
          <w:tcPr>
            <w:tcW w:w="1690" w:type="dxa"/>
          </w:tcPr>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Июнь – </w:t>
            </w:r>
          </w:p>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август </w:t>
            </w:r>
          </w:p>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2019</w:t>
            </w:r>
          </w:p>
        </w:tc>
        <w:tc>
          <w:tcPr>
            <w:tcW w:w="2197" w:type="dxa"/>
          </w:tcPr>
          <w:p w:rsidR="00536FE7"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Учителя - предметники </w:t>
            </w:r>
          </w:p>
        </w:tc>
      </w:tr>
      <w:tr w:rsidR="00536FE7" w:rsidTr="008A3525">
        <w:tc>
          <w:tcPr>
            <w:tcW w:w="557" w:type="dxa"/>
            <w:vMerge/>
          </w:tcPr>
          <w:p w:rsidR="00536FE7" w:rsidRDefault="00536FE7"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536FE7" w:rsidRP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536FE7" w:rsidRPr="00536FE7" w:rsidRDefault="00536FE7" w:rsidP="00536FE7">
            <w:pPr>
              <w:pStyle w:val="a3"/>
              <w:ind w:left="0"/>
              <w:jc w:val="both"/>
              <w:rPr>
                <w:rFonts w:ascii="Times New Roman" w:hAnsi="Times New Roman" w:cs="Times New Roman"/>
                <w:sz w:val="28"/>
                <w:szCs w:val="28"/>
              </w:rPr>
            </w:pPr>
            <w:r w:rsidRPr="00536FE7">
              <w:rPr>
                <w:rFonts w:ascii="Times New Roman" w:hAnsi="Times New Roman" w:cs="Times New Roman"/>
                <w:sz w:val="28"/>
                <w:szCs w:val="28"/>
              </w:rPr>
              <w:t>Разработка индивидуальных учебных планов обучающихся.</w:t>
            </w:r>
          </w:p>
        </w:tc>
        <w:tc>
          <w:tcPr>
            <w:tcW w:w="1690" w:type="dxa"/>
          </w:tcPr>
          <w:p w:rsidR="00536FE7" w:rsidRDefault="00536FE7" w:rsidP="00536FE7">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Июнь – </w:t>
            </w:r>
          </w:p>
          <w:p w:rsidR="00536FE7" w:rsidRDefault="00536FE7" w:rsidP="00536FE7">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август </w:t>
            </w:r>
          </w:p>
          <w:p w:rsidR="00536FE7" w:rsidRDefault="00536FE7" w:rsidP="00536FE7">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2019</w:t>
            </w:r>
          </w:p>
        </w:tc>
        <w:tc>
          <w:tcPr>
            <w:tcW w:w="2197" w:type="dxa"/>
          </w:tcPr>
          <w:p w:rsidR="00536FE7"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Учителя - предметники</w:t>
            </w:r>
          </w:p>
        </w:tc>
      </w:tr>
      <w:tr w:rsidR="00536FE7" w:rsidTr="008A3525">
        <w:tc>
          <w:tcPr>
            <w:tcW w:w="557" w:type="dxa"/>
            <w:vMerge/>
          </w:tcPr>
          <w:p w:rsidR="00536FE7" w:rsidRDefault="00536FE7"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536FE7" w:rsidRP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536FE7" w:rsidRPr="00536FE7" w:rsidRDefault="00536FE7" w:rsidP="00536FE7">
            <w:pPr>
              <w:autoSpaceDE w:val="0"/>
              <w:autoSpaceDN w:val="0"/>
              <w:adjustRightInd w:val="0"/>
              <w:jc w:val="both"/>
              <w:rPr>
                <w:rFonts w:ascii="Times New Roman" w:hAnsi="Times New Roman" w:cs="Times New Roman"/>
                <w:sz w:val="28"/>
                <w:szCs w:val="28"/>
              </w:rPr>
            </w:pPr>
            <w:r w:rsidRPr="00536FE7">
              <w:rPr>
                <w:rFonts w:ascii="Times New Roman" w:hAnsi="Times New Roman" w:cs="Times New Roman"/>
                <w:sz w:val="28"/>
                <w:szCs w:val="28"/>
              </w:rPr>
              <w:t>Использование в образовательной деятельности обучающихся технологии портфолио (оценка динамики формирования устойчивой мотивации обучающихся).</w:t>
            </w:r>
          </w:p>
        </w:tc>
        <w:tc>
          <w:tcPr>
            <w:tcW w:w="1690" w:type="dxa"/>
          </w:tcPr>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536FE7"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 учителя-предметники</w:t>
            </w:r>
          </w:p>
        </w:tc>
      </w:tr>
      <w:tr w:rsidR="00536FE7" w:rsidTr="008A3525">
        <w:tc>
          <w:tcPr>
            <w:tcW w:w="557" w:type="dxa"/>
            <w:vMerge/>
          </w:tcPr>
          <w:p w:rsidR="00536FE7" w:rsidRDefault="00536FE7"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536FE7" w:rsidRP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536FE7" w:rsidRPr="00536FE7" w:rsidRDefault="00536FE7" w:rsidP="00536FE7">
            <w:pPr>
              <w:autoSpaceDE w:val="0"/>
              <w:autoSpaceDN w:val="0"/>
              <w:adjustRightInd w:val="0"/>
              <w:jc w:val="both"/>
              <w:rPr>
                <w:rFonts w:ascii="Times New Roman" w:hAnsi="Times New Roman" w:cs="Times New Roman"/>
                <w:sz w:val="28"/>
                <w:szCs w:val="28"/>
              </w:rPr>
            </w:pPr>
            <w:r w:rsidRPr="00536FE7">
              <w:rPr>
                <w:rFonts w:ascii="Times New Roman" w:hAnsi="Times New Roman" w:cs="Times New Roman"/>
                <w:sz w:val="28"/>
                <w:szCs w:val="28"/>
              </w:rPr>
              <w:t>Организация внеурочных мероприятий направленных на вовлечение обучающихся с низкой мотивацией.</w:t>
            </w:r>
          </w:p>
        </w:tc>
        <w:tc>
          <w:tcPr>
            <w:tcW w:w="1690" w:type="dxa"/>
          </w:tcPr>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 учителя-предметники</w:t>
            </w:r>
          </w:p>
        </w:tc>
      </w:tr>
      <w:tr w:rsidR="00536FE7" w:rsidTr="008A3525">
        <w:tc>
          <w:tcPr>
            <w:tcW w:w="557" w:type="dxa"/>
            <w:vMerge/>
          </w:tcPr>
          <w:p w:rsidR="00536FE7" w:rsidRDefault="00536FE7"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536FE7" w:rsidRPr="00536FE7" w:rsidRDefault="00536FE7" w:rsidP="00536FE7">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536FE7" w:rsidRPr="00536FE7" w:rsidRDefault="00536FE7" w:rsidP="0055346E">
            <w:pPr>
              <w:pStyle w:val="a3"/>
              <w:ind w:left="0"/>
              <w:jc w:val="both"/>
              <w:rPr>
                <w:rFonts w:ascii="Times New Roman" w:eastAsia="Times New Roman" w:hAnsi="Times New Roman" w:cs="Times New Roman"/>
                <w:color w:val="000000"/>
                <w:sz w:val="28"/>
                <w:szCs w:val="28"/>
                <w:shd w:val="clear" w:color="auto" w:fill="FFFFFF"/>
                <w:lang w:eastAsia="ru-RU"/>
              </w:rPr>
            </w:pPr>
            <w:r w:rsidRPr="00536FE7">
              <w:rPr>
                <w:rFonts w:ascii="Times New Roman" w:hAnsi="Times New Roman" w:cs="Times New Roman"/>
                <w:sz w:val="28"/>
                <w:szCs w:val="28"/>
              </w:rPr>
              <w:t xml:space="preserve">Деятельность по взаимодействию с социальными партнерами (библиотеки, музеи, </w:t>
            </w:r>
            <w:r w:rsidR="0055346E">
              <w:rPr>
                <w:rFonts w:ascii="Times New Roman" w:hAnsi="Times New Roman" w:cs="Times New Roman"/>
                <w:sz w:val="28"/>
                <w:szCs w:val="28"/>
              </w:rPr>
              <w:t>театры</w:t>
            </w:r>
            <w:r w:rsidRPr="00536FE7">
              <w:rPr>
                <w:rFonts w:ascii="Times New Roman" w:hAnsi="Times New Roman" w:cs="Times New Roman"/>
                <w:sz w:val="28"/>
                <w:szCs w:val="28"/>
              </w:rPr>
              <w:t xml:space="preserve">, </w:t>
            </w:r>
            <w:r w:rsidRPr="00536FE7">
              <w:rPr>
                <w:rFonts w:ascii="Times New Roman" w:hAnsi="Times New Roman" w:cs="Times New Roman"/>
                <w:sz w:val="28"/>
                <w:szCs w:val="28"/>
              </w:rPr>
              <w:lastRenderedPageBreak/>
              <w:t>СМИ, органы исполнительной власти, общественные организации, организации дополнительного образования детей и др.</w:t>
            </w:r>
            <w:r w:rsidR="0055346E">
              <w:rPr>
                <w:rFonts w:ascii="Times New Roman" w:hAnsi="Times New Roman" w:cs="Times New Roman"/>
                <w:sz w:val="28"/>
                <w:szCs w:val="28"/>
              </w:rPr>
              <w:t>)</w:t>
            </w:r>
          </w:p>
        </w:tc>
        <w:tc>
          <w:tcPr>
            <w:tcW w:w="1690" w:type="dxa"/>
          </w:tcPr>
          <w:p w:rsidR="00536FE7" w:rsidRDefault="00536FE7"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В течение учебного года</w:t>
            </w:r>
          </w:p>
        </w:tc>
        <w:tc>
          <w:tcPr>
            <w:tcW w:w="2197" w:type="dxa"/>
          </w:tcPr>
          <w:p w:rsidR="00536FE7" w:rsidRDefault="00536FE7"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w:t>
            </w:r>
          </w:p>
        </w:tc>
      </w:tr>
      <w:tr w:rsidR="004075B4" w:rsidTr="008A3525">
        <w:tc>
          <w:tcPr>
            <w:tcW w:w="557" w:type="dxa"/>
            <w:vMerge w:val="restart"/>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4075B4" w:rsidRPr="00266138"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hAnsi="Times New Roman" w:cs="Times New Roman"/>
                <w:sz w:val="28"/>
                <w:szCs w:val="28"/>
              </w:rPr>
              <w:t>Повышение мотивации учащихся к обучению</w:t>
            </w:r>
          </w:p>
        </w:tc>
        <w:tc>
          <w:tcPr>
            <w:tcW w:w="3104" w:type="dxa"/>
          </w:tcPr>
          <w:p w:rsidR="004075B4" w:rsidRPr="00266138"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hAnsi="Times New Roman" w:cs="Times New Roman"/>
                <w:sz w:val="28"/>
                <w:szCs w:val="28"/>
              </w:rPr>
              <w:t>Выявление и анализ причин низкой мотивации к обучению и доведения до сведения родителей</w:t>
            </w:r>
          </w:p>
        </w:tc>
        <w:tc>
          <w:tcPr>
            <w:tcW w:w="1690" w:type="dxa"/>
          </w:tcPr>
          <w:p w:rsidR="004075B4" w:rsidRPr="00266138" w:rsidRDefault="004075B4" w:rsidP="003513FC">
            <w:pPr>
              <w:pStyle w:val="a3"/>
              <w:ind w:left="0"/>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4075B4" w:rsidRPr="00266138"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Pr="00266138" w:rsidRDefault="004075B4" w:rsidP="00266138">
            <w:pPr>
              <w:pStyle w:val="a3"/>
              <w:ind w:left="0"/>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hAnsi="Times New Roman" w:cs="Times New Roman"/>
                <w:sz w:val="28"/>
                <w:szCs w:val="28"/>
              </w:rPr>
              <w:t>Обобщение опыта педагогов по теме «Формирование устойчивой мотивации обучающихся как фактор повышения образовательных результатов».</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Февраль 2020</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творческая группа</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Pr="00266138" w:rsidRDefault="004075B4" w:rsidP="00266138">
            <w:pPr>
              <w:autoSpaceDE w:val="0"/>
              <w:autoSpaceDN w:val="0"/>
              <w:adjustRightInd w:val="0"/>
              <w:jc w:val="both"/>
              <w:rPr>
                <w:rFonts w:ascii="Times New Roman" w:hAnsi="Times New Roman" w:cs="Times New Roman"/>
                <w:sz w:val="28"/>
                <w:szCs w:val="28"/>
              </w:rPr>
            </w:pPr>
            <w:r w:rsidRPr="00266138">
              <w:rPr>
                <w:rFonts w:ascii="Times New Roman" w:hAnsi="Times New Roman" w:cs="Times New Roman"/>
                <w:sz w:val="28"/>
                <w:szCs w:val="28"/>
              </w:rPr>
              <w:t>Школьный этап всероссийской олимпиады школьников. Чествование победителей и призёров</w:t>
            </w:r>
          </w:p>
        </w:tc>
        <w:tc>
          <w:tcPr>
            <w:tcW w:w="1690" w:type="dxa"/>
          </w:tcPr>
          <w:p w:rsidR="00064CEC"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Сентябрь  ноябрь </w:t>
            </w:r>
          </w:p>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2019</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Чествование победителей и призёров учебной, художественно-творческой, физкультуно-спортивной деятельности на празднике «Школьный звездопад»</w:t>
            </w:r>
          </w:p>
        </w:tc>
        <w:tc>
          <w:tcPr>
            <w:tcW w:w="1690" w:type="dxa"/>
          </w:tcPr>
          <w:p w:rsidR="00064CEC"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Май</w:t>
            </w:r>
          </w:p>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2020</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творческая группа</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Обновление стенда «Отличники учёбы»</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Сентябрь 2019</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Pr="00266138"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bCs/>
                <w:sz w:val="28"/>
                <w:szCs w:val="28"/>
                <w:lang w:eastAsia="ru-RU"/>
              </w:rPr>
              <w:t>Экран соревнований классов (рейтинг классов)</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совет учащихся</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Конкурс «Ученик года», «Класс года»</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совет родителей, совет учащихся</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Информация о победителях и призёрах олимпиад, фестивалей, конкурсов, смотров различного уровня на школьном сайте, в </w:t>
            </w:r>
            <w:r>
              <w:rPr>
                <w:rFonts w:ascii="Times New Roman" w:eastAsia="Times New Roman" w:hAnsi="Times New Roman" w:cs="Times New Roman"/>
                <w:color w:val="000000"/>
                <w:sz w:val="28"/>
                <w:szCs w:val="28"/>
                <w:shd w:val="clear" w:color="auto" w:fill="FFFFFF"/>
                <w:lang w:eastAsia="ru-RU"/>
              </w:rPr>
              <w:lastRenderedPageBreak/>
              <w:t>группе «Вконтакте»</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Постоянно </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пресс-центр</w:t>
            </w:r>
          </w:p>
        </w:tc>
      </w:tr>
      <w:tr w:rsidR="004075B4" w:rsidTr="008A3525">
        <w:tc>
          <w:tcPr>
            <w:tcW w:w="557" w:type="dxa"/>
            <w:vMerge/>
          </w:tcPr>
          <w:p w:rsidR="004075B4" w:rsidRDefault="004075B4"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4075B4" w:rsidRDefault="004075B4"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4075B4" w:rsidRDefault="00064CEC" w:rsidP="001944FE">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Конкурс Портфолио учащихся</w:t>
            </w:r>
          </w:p>
        </w:tc>
        <w:tc>
          <w:tcPr>
            <w:tcW w:w="1690" w:type="dxa"/>
          </w:tcPr>
          <w:p w:rsidR="004075B4" w:rsidRDefault="00064CEC"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Апрель 2020</w:t>
            </w:r>
          </w:p>
        </w:tc>
        <w:tc>
          <w:tcPr>
            <w:tcW w:w="2197" w:type="dxa"/>
          </w:tcPr>
          <w:p w:rsidR="004075B4" w:rsidRDefault="00064CEC"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w:t>
            </w:r>
          </w:p>
        </w:tc>
      </w:tr>
      <w:tr w:rsidR="00606AE0" w:rsidTr="008A3525">
        <w:tc>
          <w:tcPr>
            <w:tcW w:w="557" w:type="dxa"/>
            <w:vMerge w:val="restart"/>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606AE0" w:rsidRPr="00064CEC"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064CEC">
              <w:rPr>
                <w:rFonts w:ascii="Times New Roman" w:hAnsi="Times New Roman" w:cs="Times New Roman"/>
                <w:sz w:val="28"/>
                <w:szCs w:val="28"/>
              </w:rPr>
              <w:t>Создание  условий для увеличения количества учащихся, принимающих уча</w:t>
            </w:r>
            <w:r>
              <w:rPr>
                <w:rFonts w:ascii="Times New Roman" w:hAnsi="Times New Roman" w:cs="Times New Roman"/>
                <w:sz w:val="28"/>
                <w:szCs w:val="28"/>
              </w:rPr>
              <w:t>стие</w:t>
            </w:r>
            <w:r w:rsidRPr="00064CEC">
              <w:rPr>
                <w:rFonts w:ascii="Times New Roman" w:hAnsi="Times New Roman" w:cs="Times New Roman"/>
                <w:sz w:val="28"/>
                <w:szCs w:val="28"/>
              </w:rPr>
              <w:t xml:space="preserve"> в конкурсах, фестивалях, интеллектуальных играх и спортивных соревнованиях, а также победивших в конкурсных мероприятиях школьного, муниципального, регионального и прочих уровней</w:t>
            </w:r>
          </w:p>
        </w:tc>
        <w:tc>
          <w:tcPr>
            <w:tcW w:w="3104" w:type="dxa"/>
          </w:tcPr>
          <w:p w:rsidR="00606AE0" w:rsidRPr="00606AE0" w:rsidRDefault="00606AE0" w:rsidP="00606AE0">
            <w:pPr>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Организация внеурочных мероприятий, направленных на вовлечение обучающихся с низкой мотивацией.</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 плану ОУ и ДО</w:t>
            </w:r>
          </w:p>
        </w:tc>
        <w:tc>
          <w:tcPr>
            <w:tcW w:w="2197" w:type="dxa"/>
          </w:tcPr>
          <w:p w:rsid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совет учащихся  </w:t>
            </w:r>
          </w:p>
        </w:tc>
      </w:tr>
      <w:tr w:rsidR="00606AE0" w:rsidTr="008A3525">
        <w:tc>
          <w:tcPr>
            <w:tcW w:w="557" w:type="dxa"/>
            <w:vMerge/>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064CEC" w:rsidRDefault="00606AE0" w:rsidP="001944FE">
            <w:pPr>
              <w:pStyle w:val="a3"/>
              <w:ind w:left="0"/>
              <w:jc w:val="both"/>
              <w:rPr>
                <w:rFonts w:ascii="Times New Roman" w:hAnsi="Times New Roman" w:cs="Times New Roman"/>
                <w:sz w:val="28"/>
                <w:szCs w:val="28"/>
              </w:rPr>
            </w:pPr>
          </w:p>
        </w:tc>
        <w:tc>
          <w:tcPr>
            <w:tcW w:w="3104" w:type="dxa"/>
          </w:tcPr>
          <w:p w:rsidR="00606AE0" w:rsidRPr="00606AE0" w:rsidRDefault="00606AE0" w:rsidP="00064CEC">
            <w:pPr>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Активизация деятельности совета учащихся</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w:t>
            </w:r>
          </w:p>
        </w:tc>
      </w:tr>
      <w:tr w:rsidR="00606AE0" w:rsidTr="008A3525">
        <w:tc>
          <w:tcPr>
            <w:tcW w:w="557" w:type="dxa"/>
            <w:vMerge/>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064CEC">
            <w:pPr>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 xml:space="preserve">Организация помощи в подготовке к конкурсам, фестивалям, соревнованиям. </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Совет учащихся </w:t>
            </w:r>
          </w:p>
        </w:tc>
      </w:tr>
      <w:tr w:rsidR="00606AE0" w:rsidTr="008A3525">
        <w:tc>
          <w:tcPr>
            <w:tcW w:w="557" w:type="dxa"/>
            <w:vMerge/>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606AE0">
              <w:rPr>
                <w:rFonts w:ascii="Times New Roman" w:eastAsia="Times New Roman" w:hAnsi="Times New Roman" w:cs="Times New Roman"/>
                <w:color w:val="000000"/>
                <w:sz w:val="28"/>
                <w:szCs w:val="28"/>
                <w:shd w:val="clear" w:color="auto" w:fill="FFFFFF"/>
                <w:lang w:eastAsia="ru-RU"/>
              </w:rPr>
              <w:t>Вовлечение большего количества учащихся в деятельность общественной организации РДШ</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Первичное отделение РДШ</w:t>
            </w:r>
          </w:p>
        </w:tc>
      </w:tr>
      <w:tr w:rsidR="00606AE0" w:rsidTr="008A3525">
        <w:tc>
          <w:tcPr>
            <w:tcW w:w="557" w:type="dxa"/>
            <w:vMerge/>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r w:rsidRPr="00606AE0">
              <w:rPr>
                <w:rFonts w:ascii="Times New Roman" w:eastAsia="Times New Roman" w:hAnsi="Times New Roman" w:cs="Times New Roman"/>
                <w:sz w:val="28"/>
                <w:szCs w:val="28"/>
                <w:lang w:eastAsia="ru-RU"/>
              </w:rPr>
              <w:t>Чествование победителей</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Май </w:t>
            </w:r>
          </w:p>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2020</w:t>
            </w:r>
          </w:p>
        </w:tc>
        <w:tc>
          <w:tcPr>
            <w:tcW w:w="2197" w:type="dxa"/>
          </w:tcPr>
          <w:p w:rsidR="00606AE0" w:rsidRDefault="00606AE0" w:rsidP="00606AE0">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руководители ШМО</w:t>
            </w:r>
          </w:p>
        </w:tc>
      </w:tr>
      <w:tr w:rsidR="00606AE0" w:rsidTr="008A3525">
        <w:tc>
          <w:tcPr>
            <w:tcW w:w="557" w:type="dxa"/>
            <w:vMerge/>
          </w:tcPr>
          <w:p w:rsidR="00606AE0" w:rsidRDefault="00606AE0" w:rsidP="006E5235">
            <w:pPr>
              <w:pStyle w:val="a3"/>
              <w:numPr>
                <w:ilvl w:val="0"/>
                <w:numId w:val="17"/>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Default="00606AE0" w:rsidP="001944FE">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1944FE">
            <w:pPr>
              <w:pStyle w:val="a3"/>
              <w:ind w:left="0"/>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Портфолио учащихся</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w:t>
            </w:r>
          </w:p>
        </w:tc>
      </w:tr>
      <w:tr w:rsidR="00C46479" w:rsidTr="001917EA">
        <w:tc>
          <w:tcPr>
            <w:tcW w:w="10172" w:type="dxa"/>
            <w:gridSpan w:val="5"/>
          </w:tcPr>
          <w:p w:rsidR="00C46479" w:rsidRDefault="00C46479"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rPr>
              <w:t xml:space="preserve">Задача 3. </w:t>
            </w:r>
            <w:r w:rsidRPr="002167D8">
              <w:rPr>
                <w:rFonts w:ascii="Times New Roman" w:eastAsia="Times New Roman" w:hAnsi="Times New Roman" w:cs="Times New Roman"/>
                <w:sz w:val="28"/>
                <w:szCs w:val="28"/>
              </w:rPr>
              <w:t>Создание системы эффективного партнёрства и взаи</w:t>
            </w:r>
            <w:r>
              <w:rPr>
                <w:rFonts w:ascii="Times New Roman" w:eastAsia="Times New Roman" w:hAnsi="Times New Roman" w:cs="Times New Roman"/>
                <w:sz w:val="28"/>
                <w:szCs w:val="28"/>
              </w:rPr>
              <w:t>модействия с</w:t>
            </w:r>
            <w:r w:rsidRPr="002167D8">
              <w:rPr>
                <w:rFonts w:ascii="Times New Roman" w:eastAsia="Times New Roman" w:hAnsi="Times New Roman" w:cs="Times New Roman"/>
                <w:sz w:val="28"/>
                <w:szCs w:val="28"/>
              </w:rPr>
              <w:t xml:space="preserve"> родительской общественностью</w:t>
            </w:r>
          </w:p>
        </w:tc>
      </w:tr>
      <w:tr w:rsidR="00606AE0" w:rsidTr="008A3525">
        <w:tc>
          <w:tcPr>
            <w:tcW w:w="557" w:type="dxa"/>
            <w:vMerge w:val="restart"/>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sidRPr="00606AE0">
              <w:rPr>
                <w:rFonts w:ascii="Times New Roman" w:hAnsi="Times New Roman" w:cs="Times New Roman"/>
                <w:sz w:val="28"/>
                <w:szCs w:val="28"/>
              </w:rPr>
              <w:t>Увеличения доли родителей, активно помогающих школе в организации образовательного процесса</w:t>
            </w:r>
          </w:p>
        </w:tc>
        <w:tc>
          <w:tcPr>
            <w:tcW w:w="3104" w:type="dxa"/>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r w:rsidRPr="00606AE0">
              <w:rPr>
                <w:rFonts w:ascii="Times New Roman" w:eastAsia="Times New Roman" w:hAnsi="Times New Roman" w:cs="Times New Roman"/>
                <w:sz w:val="28"/>
                <w:szCs w:val="28"/>
                <w:lang w:eastAsia="ru-RU"/>
              </w:rPr>
              <w:t>Совершенствование системы работы с родителями, побуждающей их к участию в учебе своих детей и жизни школы.</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w:t>
            </w:r>
          </w:p>
        </w:tc>
      </w:tr>
      <w:tr w:rsidR="00606AE0" w:rsidTr="008A3525">
        <w:tc>
          <w:tcPr>
            <w:tcW w:w="557" w:type="dxa"/>
            <w:vMerge/>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CA1380">
            <w:pPr>
              <w:pStyle w:val="a3"/>
              <w:ind w:left="0"/>
              <w:jc w:val="both"/>
              <w:rPr>
                <w:rFonts w:ascii="Times New Roman" w:eastAsia="Times New Roman" w:hAnsi="Times New Roman" w:cs="Times New Roman"/>
                <w:color w:val="000000"/>
                <w:sz w:val="28"/>
                <w:szCs w:val="28"/>
                <w:shd w:val="clear" w:color="auto" w:fill="FFFFFF"/>
                <w:lang w:eastAsia="ru-RU"/>
              </w:rPr>
            </w:pPr>
            <w:r w:rsidRPr="00606AE0">
              <w:rPr>
                <w:rFonts w:ascii="Times New Roman" w:eastAsia="Times New Roman" w:hAnsi="Times New Roman" w:cs="Times New Roman"/>
                <w:sz w:val="28"/>
                <w:szCs w:val="28"/>
                <w:lang w:eastAsia="ru-RU"/>
              </w:rPr>
              <w:t xml:space="preserve">Посещение родительскими комитетами, </w:t>
            </w:r>
            <w:r w:rsidR="00CA1380">
              <w:rPr>
                <w:rFonts w:ascii="Times New Roman" w:eastAsia="Times New Roman" w:hAnsi="Times New Roman" w:cs="Times New Roman"/>
                <w:sz w:val="28"/>
                <w:szCs w:val="28"/>
                <w:lang w:eastAsia="ru-RU"/>
              </w:rPr>
              <w:t xml:space="preserve">классными руководителями </w:t>
            </w:r>
            <w:r w:rsidRPr="00606AE0">
              <w:rPr>
                <w:rFonts w:ascii="Times New Roman" w:eastAsia="Times New Roman" w:hAnsi="Times New Roman" w:cs="Times New Roman"/>
                <w:sz w:val="28"/>
                <w:szCs w:val="28"/>
                <w:lang w:eastAsia="ru-RU"/>
              </w:rPr>
              <w:t>семей обучающихся с низкой мотивацией</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Родительские комитеты, классные руководители</w:t>
            </w:r>
          </w:p>
        </w:tc>
      </w:tr>
      <w:tr w:rsidR="00606AE0" w:rsidTr="008A3525">
        <w:tc>
          <w:tcPr>
            <w:tcW w:w="557" w:type="dxa"/>
            <w:vMerge/>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7677A9">
            <w:pPr>
              <w:pStyle w:val="a3"/>
              <w:ind w:left="0"/>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Проведение консультаций, лектория, мастер-классов, круглых столов по вопросам воспи</w:t>
            </w:r>
            <w:r w:rsidRPr="00606AE0">
              <w:rPr>
                <w:rFonts w:ascii="Times New Roman" w:eastAsia="Times New Roman" w:hAnsi="Times New Roman" w:cs="Times New Roman"/>
                <w:sz w:val="28"/>
                <w:szCs w:val="28"/>
                <w:lang w:eastAsia="ru-RU"/>
              </w:rPr>
              <w:lastRenderedPageBreak/>
              <w:t>тания, самоподготовки детей домашних заданий, к ГИА.</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По плану ОУ</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учителя-предметники</w:t>
            </w:r>
          </w:p>
        </w:tc>
      </w:tr>
      <w:tr w:rsidR="00606AE0" w:rsidTr="008A3525">
        <w:tc>
          <w:tcPr>
            <w:tcW w:w="557" w:type="dxa"/>
            <w:vMerge w:val="restart"/>
          </w:tcPr>
          <w:p w:rsidR="00606AE0" w:rsidRPr="00CA1380" w:rsidRDefault="00606AE0" w:rsidP="00CA1380">
            <w:pPr>
              <w:jc w:val="both"/>
              <w:rPr>
                <w:rFonts w:ascii="Times New Roman" w:eastAsia="Times New Roman" w:hAnsi="Times New Roman" w:cs="Times New Roman"/>
                <w:color w:val="000000"/>
                <w:sz w:val="28"/>
                <w:szCs w:val="28"/>
                <w:shd w:val="clear" w:color="auto" w:fill="FFFFFF"/>
                <w:lang w:eastAsia="ru-RU"/>
              </w:rPr>
            </w:pPr>
          </w:p>
        </w:tc>
        <w:tc>
          <w:tcPr>
            <w:tcW w:w="2624" w:type="dxa"/>
            <w:vMerge w:val="restart"/>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606AE0">
            <w:pPr>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 xml:space="preserve">Привлечение родителей к проведению  внеурочных и внеклассных мероприятий. </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w:t>
            </w:r>
          </w:p>
        </w:tc>
      </w:tr>
      <w:tr w:rsidR="00606AE0" w:rsidTr="008A3525">
        <w:tc>
          <w:tcPr>
            <w:tcW w:w="557" w:type="dxa"/>
            <w:vMerge/>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606AE0" w:rsidP="00606AE0">
            <w:pPr>
              <w:jc w:val="both"/>
              <w:rPr>
                <w:rFonts w:ascii="Times New Roman" w:eastAsia="Times New Roman" w:hAnsi="Times New Roman" w:cs="Times New Roman"/>
                <w:sz w:val="28"/>
                <w:szCs w:val="28"/>
                <w:lang w:eastAsia="ru-RU"/>
              </w:rPr>
            </w:pPr>
            <w:r w:rsidRPr="00606AE0">
              <w:rPr>
                <w:rFonts w:ascii="Times New Roman" w:eastAsia="Times New Roman" w:hAnsi="Times New Roman" w:cs="Times New Roman"/>
                <w:sz w:val="28"/>
                <w:szCs w:val="28"/>
                <w:lang w:eastAsia="ru-RU"/>
              </w:rPr>
              <w:t>Презентация учебных достижений обучающихся.</w:t>
            </w:r>
          </w:p>
        </w:tc>
        <w:tc>
          <w:tcPr>
            <w:tcW w:w="1690" w:type="dxa"/>
          </w:tcPr>
          <w:p w:rsidR="00606AE0" w:rsidRDefault="00606AE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Апрель 2020</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 совет родителей</w:t>
            </w:r>
          </w:p>
        </w:tc>
      </w:tr>
      <w:tr w:rsidR="00606AE0" w:rsidTr="008A3525">
        <w:tc>
          <w:tcPr>
            <w:tcW w:w="557" w:type="dxa"/>
            <w:vMerge/>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CA1380" w:rsidP="007677A9">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Дни Единых действий: «Моя спортивная семья», «Моя творческая семья»</w:t>
            </w:r>
          </w:p>
        </w:tc>
        <w:tc>
          <w:tcPr>
            <w:tcW w:w="1690" w:type="dxa"/>
          </w:tcPr>
          <w:p w:rsidR="00CA1380" w:rsidRDefault="00CA138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Февраль – март </w:t>
            </w:r>
          </w:p>
          <w:p w:rsidR="00606AE0" w:rsidRDefault="00CA138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2020</w:t>
            </w:r>
          </w:p>
        </w:tc>
        <w:tc>
          <w:tcPr>
            <w:tcW w:w="2197" w:type="dxa"/>
          </w:tcPr>
          <w:p w:rsid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классные руководители, совет родителей</w:t>
            </w:r>
          </w:p>
        </w:tc>
      </w:tr>
      <w:tr w:rsidR="00606AE0" w:rsidTr="008A3525">
        <w:tc>
          <w:tcPr>
            <w:tcW w:w="557" w:type="dxa"/>
            <w:vMerge/>
          </w:tcPr>
          <w:p w:rsidR="00606AE0" w:rsidRDefault="00606AE0" w:rsidP="00C90A2A">
            <w:pPr>
              <w:pStyle w:val="a3"/>
              <w:numPr>
                <w:ilvl w:val="0"/>
                <w:numId w:val="18"/>
              </w:numPr>
              <w:ind w:left="340"/>
              <w:jc w:val="both"/>
              <w:rPr>
                <w:rFonts w:ascii="Times New Roman" w:eastAsia="Times New Roman" w:hAnsi="Times New Roman" w:cs="Times New Roman"/>
                <w:color w:val="000000"/>
                <w:sz w:val="28"/>
                <w:szCs w:val="28"/>
                <w:shd w:val="clear" w:color="auto" w:fill="FFFFFF"/>
                <w:lang w:eastAsia="ru-RU"/>
              </w:rPr>
            </w:pPr>
          </w:p>
        </w:tc>
        <w:tc>
          <w:tcPr>
            <w:tcW w:w="2624" w:type="dxa"/>
            <w:vMerge/>
          </w:tcPr>
          <w:p w:rsidR="00606AE0" w:rsidRPr="00606AE0" w:rsidRDefault="00606AE0" w:rsidP="007677A9">
            <w:pPr>
              <w:pStyle w:val="a3"/>
              <w:ind w:left="0"/>
              <w:jc w:val="both"/>
              <w:rPr>
                <w:rFonts w:ascii="Times New Roman" w:eastAsia="Times New Roman" w:hAnsi="Times New Roman" w:cs="Times New Roman"/>
                <w:color w:val="000000"/>
                <w:sz w:val="28"/>
                <w:szCs w:val="28"/>
                <w:shd w:val="clear" w:color="auto" w:fill="FFFFFF"/>
                <w:lang w:eastAsia="ru-RU"/>
              </w:rPr>
            </w:pPr>
          </w:p>
        </w:tc>
        <w:tc>
          <w:tcPr>
            <w:tcW w:w="3104" w:type="dxa"/>
          </w:tcPr>
          <w:p w:rsidR="00606AE0" w:rsidRPr="00606AE0" w:rsidRDefault="00CA1380" w:rsidP="007677A9">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Участие в городском Фестивале родительских инициатив</w:t>
            </w:r>
          </w:p>
        </w:tc>
        <w:tc>
          <w:tcPr>
            <w:tcW w:w="1690" w:type="dxa"/>
          </w:tcPr>
          <w:p w:rsidR="00606AE0" w:rsidRDefault="00CA1380" w:rsidP="003513FC">
            <w:pPr>
              <w:pStyle w:val="a3"/>
              <w:ind w:left="0"/>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течение учебного года</w:t>
            </w:r>
          </w:p>
        </w:tc>
        <w:tc>
          <w:tcPr>
            <w:tcW w:w="2197" w:type="dxa"/>
          </w:tcPr>
          <w:p w:rsidR="00606AE0" w:rsidRDefault="00CA1380" w:rsidP="00CA1380">
            <w:pPr>
              <w:pStyle w:val="a3"/>
              <w:ind w:left="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совет родителей</w:t>
            </w:r>
          </w:p>
        </w:tc>
      </w:tr>
    </w:tbl>
    <w:p w:rsidR="001917EA" w:rsidRDefault="001917EA" w:rsidP="001917EA">
      <w:pPr>
        <w:pStyle w:val="a3"/>
        <w:spacing w:after="0"/>
        <w:ind w:left="-491"/>
        <w:jc w:val="both"/>
        <w:rPr>
          <w:rFonts w:ascii="Times New Roman" w:eastAsia="Times New Roman" w:hAnsi="Times New Roman" w:cs="Times New Roman"/>
          <w:color w:val="000000"/>
          <w:sz w:val="28"/>
          <w:szCs w:val="28"/>
          <w:shd w:val="clear" w:color="auto" w:fill="FFFFFF"/>
          <w:lang w:eastAsia="ru-RU"/>
        </w:rPr>
      </w:pPr>
    </w:p>
    <w:p w:rsidR="007677A9" w:rsidRPr="001917EA" w:rsidRDefault="007677A9" w:rsidP="001917EA">
      <w:pPr>
        <w:pStyle w:val="a3"/>
        <w:numPr>
          <w:ilvl w:val="0"/>
          <w:numId w:val="21"/>
        </w:numPr>
        <w:spacing w:after="0"/>
        <w:jc w:val="both"/>
        <w:rPr>
          <w:rFonts w:ascii="Times New Roman" w:eastAsia="Times New Roman" w:hAnsi="Times New Roman" w:cs="Times New Roman"/>
          <w:color w:val="000000"/>
          <w:sz w:val="28"/>
          <w:szCs w:val="28"/>
          <w:shd w:val="clear" w:color="auto" w:fill="FFFFFF"/>
          <w:lang w:eastAsia="ru-RU"/>
        </w:rPr>
      </w:pPr>
      <w:r w:rsidRPr="001917EA">
        <w:rPr>
          <w:rFonts w:ascii="Times New Roman" w:eastAsia="Times New Roman" w:hAnsi="Times New Roman" w:cs="Times New Roman"/>
          <w:color w:val="000000"/>
          <w:sz w:val="28"/>
          <w:szCs w:val="28"/>
          <w:shd w:val="clear" w:color="auto" w:fill="FFFFFF"/>
          <w:lang w:eastAsia="ru-RU"/>
        </w:rPr>
        <w:t>Этап промежуточного контроля и коррекции</w:t>
      </w:r>
    </w:p>
    <w:p w:rsidR="00407D28" w:rsidRDefault="00407D28" w:rsidP="001917EA">
      <w:pPr>
        <w:pStyle w:val="a3"/>
        <w:spacing w:after="0"/>
        <w:ind w:left="-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w:t>
      </w:r>
      <w:r w:rsidR="001C0B14" w:rsidRPr="002167D8">
        <w:rPr>
          <w:rFonts w:ascii="Times New Roman" w:eastAsia="Times New Roman" w:hAnsi="Times New Roman" w:cs="Times New Roman"/>
          <w:sz w:val="28"/>
          <w:szCs w:val="28"/>
        </w:rPr>
        <w:t>мониторинг  и  коррекция  деятельности  педагогического коллектива, мониторинг и коррекция индивидуально-личностного развития обучающих</w:t>
      </w:r>
      <w:r w:rsidR="001C0B14">
        <w:rPr>
          <w:rFonts w:ascii="Times New Roman" w:eastAsia="Times New Roman" w:hAnsi="Times New Roman" w:cs="Times New Roman"/>
          <w:sz w:val="28"/>
          <w:szCs w:val="28"/>
        </w:rPr>
        <w:t xml:space="preserve">ся, </w:t>
      </w:r>
      <w:r>
        <w:rPr>
          <w:rFonts w:ascii="Times New Roman" w:eastAsia="Times New Roman" w:hAnsi="Times New Roman" w:cs="Times New Roman"/>
          <w:color w:val="000000"/>
          <w:sz w:val="28"/>
          <w:szCs w:val="28"/>
          <w:shd w:val="clear" w:color="auto" w:fill="FFFFFF"/>
          <w:lang w:eastAsia="ru-RU"/>
        </w:rPr>
        <w:t>отслеживание и корректировка планов реализации Программы</w:t>
      </w:r>
      <w:r w:rsidRPr="00407D2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перехода школы в эффективный режим работы, апробация и экспертная оценка информационно-методического обеспечения образовательной деятельности</w:t>
      </w:r>
    </w:p>
    <w:p w:rsidR="00AC5E8D" w:rsidRDefault="00AC5E8D" w:rsidP="001917EA">
      <w:pPr>
        <w:pStyle w:val="a3"/>
        <w:spacing w:after="0"/>
        <w:ind w:left="-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Основные мероприятия этапа</w:t>
      </w:r>
    </w:p>
    <w:tbl>
      <w:tblPr>
        <w:tblStyle w:val="a4"/>
        <w:tblW w:w="0" w:type="auto"/>
        <w:tblInd w:w="-601" w:type="dxa"/>
        <w:tblLayout w:type="fixed"/>
        <w:tblLook w:val="04A0" w:firstRow="1" w:lastRow="0" w:firstColumn="1" w:lastColumn="0" w:noHBand="0" w:noVBand="1"/>
      </w:tblPr>
      <w:tblGrid>
        <w:gridCol w:w="567"/>
        <w:gridCol w:w="3828"/>
        <w:gridCol w:w="1701"/>
        <w:gridCol w:w="1747"/>
        <w:gridCol w:w="2329"/>
      </w:tblGrid>
      <w:tr w:rsidR="00176442" w:rsidTr="001917EA">
        <w:tc>
          <w:tcPr>
            <w:tcW w:w="567"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3828"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Мероприятия</w:t>
            </w:r>
          </w:p>
        </w:tc>
        <w:tc>
          <w:tcPr>
            <w:tcW w:w="1701"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w:t>
            </w:r>
          </w:p>
        </w:tc>
        <w:tc>
          <w:tcPr>
            <w:tcW w:w="1747"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Исполнители</w:t>
            </w:r>
          </w:p>
        </w:tc>
        <w:tc>
          <w:tcPr>
            <w:tcW w:w="2329"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Планируемый результат</w:t>
            </w:r>
          </w:p>
        </w:tc>
      </w:tr>
      <w:tr w:rsidR="00176442" w:rsidTr="001917EA">
        <w:tc>
          <w:tcPr>
            <w:tcW w:w="567" w:type="dxa"/>
          </w:tcPr>
          <w:p w:rsidR="00AC5E8D" w:rsidRPr="003513FC" w:rsidRDefault="00AC5E8D"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AC5E8D" w:rsidRDefault="00D86C2E"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Мониторинг качества преподавания, результатов обученности учащихся, качества управления (внутренняя оценка)</w:t>
            </w:r>
          </w:p>
        </w:tc>
        <w:tc>
          <w:tcPr>
            <w:tcW w:w="1701" w:type="dxa"/>
          </w:tcPr>
          <w:p w:rsidR="00D86C2E" w:rsidRDefault="00D86C2E"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раз </w:t>
            </w:r>
          </w:p>
          <w:p w:rsidR="00AC5E8D" w:rsidRDefault="00D86C2E"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триместр</w:t>
            </w:r>
          </w:p>
        </w:tc>
        <w:tc>
          <w:tcPr>
            <w:tcW w:w="1747" w:type="dxa"/>
          </w:tcPr>
          <w:p w:rsidR="00AC5E8D" w:rsidRDefault="00D86C2E"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w:t>
            </w:r>
          </w:p>
        </w:tc>
        <w:tc>
          <w:tcPr>
            <w:tcW w:w="2329" w:type="dxa"/>
          </w:tcPr>
          <w:p w:rsidR="00AC5E8D" w:rsidRDefault="00D86C2E"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Статистические данные об актуальном состоянии образовательного процесса </w:t>
            </w:r>
          </w:p>
        </w:tc>
      </w:tr>
      <w:tr w:rsidR="00176442" w:rsidTr="001917EA">
        <w:tc>
          <w:tcPr>
            <w:tcW w:w="567" w:type="dxa"/>
          </w:tcPr>
          <w:p w:rsidR="00AC5E8D" w:rsidRPr="003513FC" w:rsidRDefault="00AC5E8D"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AC5E8D" w:rsidRDefault="00D86C2E"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Вн</w:t>
            </w:r>
            <w:r w:rsidR="00176442">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шняя оценка качества </w:t>
            </w:r>
            <w:r w:rsidR="00176442">
              <w:rPr>
                <w:rFonts w:ascii="Times New Roman" w:eastAsia="Times New Roman" w:hAnsi="Times New Roman" w:cs="Times New Roman"/>
                <w:color w:val="000000"/>
                <w:sz w:val="28"/>
                <w:szCs w:val="28"/>
                <w:shd w:val="clear" w:color="auto" w:fill="FFFFFF"/>
                <w:lang w:eastAsia="ru-RU"/>
              </w:rPr>
              <w:t xml:space="preserve">образования </w:t>
            </w:r>
          </w:p>
        </w:tc>
        <w:tc>
          <w:tcPr>
            <w:tcW w:w="1701" w:type="dxa"/>
          </w:tcPr>
          <w:p w:rsidR="00176442" w:rsidRDefault="00176442"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По </w:t>
            </w:r>
          </w:p>
          <w:p w:rsidR="00AC5E8D" w:rsidRDefault="00176442"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итогам ГИА</w:t>
            </w:r>
          </w:p>
        </w:tc>
        <w:tc>
          <w:tcPr>
            <w:tcW w:w="1747"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РЦОИ </w:t>
            </w:r>
          </w:p>
        </w:tc>
        <w:tc>
          <w:tcPr>
            <w:tcW w:w="2329" w:type="dxa"/>
          </w:tcPr>
          <w:p w:rsidR="00AC5E8D" w:rsidRDefault="00176442" w:rsidP="00176442">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Статистические данные об актуальном состоянии качества образования</w:t>
            </w:r>
          </w:p>
        </w:tc>
      </w:tr>
      <w:tr w:rsidR="005E3B56" w:rsidTr="001917EA">
        <w:tc>
          <w:tcPr>
            <w:tcW w:w="567" w:type="dxa"/>
          </w:tcPr>
          <w:p w:rsidR="005E3B56" w:rsidRPr="003513FC" w:rsidRDefault="005E3B56"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5E3B56" w:rsidRPr="00266138" w:rsidRDefault="005E3B56" w:rsidP="007677A9">
            <w:pPr>
              <w:jc w:val="both"/>
              <w:rPr>
                <w:rFonts w:ascii="Times New Roman" w:eastAsia="Times New Roman" w:hAnsi="Times New Roman" w:cs="Times New Roman"/>
                <w:sz w:val="28"/>
                <w:szCs w:val="28"/>
              </w:rPr>
            </w:pPr>
            <w:r w:rsidRPr="00266138">
              <w:rPr>
                <w:rFonts w:ascii="Times New Roman" w:eastAsia="Times New Roman" w:hAnsi="Times New Roman" w:cs="Times New Roman"/>
                <w:color w:val="000000"/>
                <w:sz w:val="28"/>
                <w:szCs w:val="28"/>
              </w:rPr>
              <w:t>Обмен опытом в рамках предметных МО по</w:t>
            </w:r>
            <w:r w:rsidRPr="00266138">
              <w:rPr>
                <w:rFonts w:ascii="Times New Roman" w:eastAsia="Times New Roman" w:hAnsi="Times New Roman" w:cs="Times New Roman"/>
                <w:sz w:val="28"/>
                <w:szCs w:val="28"/>
              </w:rPr>
              <w:t xml:space="preserve"> вопросу создания условий для высокой мотивации учения у школьников.</w:t>
            </w:r>
          </w:p>
        </w:tc>
        <w:tc>
          <w:tcPr>
            <w:tcW w:w="1701" w:type="dxa"/>
          </w:tcPr>
          <w:p w:rsidR="00266138" w:rsidRPr="00266138" w:rsidRDefault="00266138" w:rsidP="00D86C2E">
            <w:pPr>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shd w:val="clear" w:color="auto" w:fill="FFFFFF"/>
                <w:lang w:eastAsia="ru-RU"/>
              </w:rPr>
              <w:t xml:space="preserve">Март </w:t>
            </w:r>
          </w:p>
          <w:p w:rsidR="005E3B56" w:rsidRPr="00266138" w:rsidRDefault="00266138" w:rsidP="00D86C2E">
            <w:pPr>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shd w:val="clear" w:color="auto" w:fill="FFFFFF"/>
                <w:lang w:eastAsia="ru-RU"/>
              </w:rPr>
              <w:t>2020</w:t>
            </w:r>
          </w:p>
        </w:tc>
        <w:tc>
          <w:tcPr>
            <w:tcW w:w="1747" w:type="dxa"/>
          </w:tcPr>
          <w:p w:rsidR="005E3B56" w:rsidRPr="00266138" w:rsidRDefault="00266138" w:rsidP="007677A9">
            <w:pPr>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sz w:val="28"/>
                <w:szCs w:val="28"/>
              </w:rPr>
              <w:t xml:space="preserve">Администрация и педагогический коллектив   </w:t>
            </w:r>
            <w:r w:rsidRPr="00266138">
              <w:rPr>
                <w:rFonts w:ascii="Times New Roman" w:eastAsia="Times New Roman" w:hAnsi="Times New Roman" w:cs="Times New Roman"/>
                <w:sz w:val="28"/>
                <w:szCs w:val="28"/>
              </w:rPr>
              <w:lastRenderedPageBreak/>
              <w:t>школы</w:t>
            </w:r>
          </w:p>
        </w:tc>
        <w:tc>
          <w:tcPr>
            <w:tcW w:w="2329" w:type="dxa"/>
          </w:tcPr>
          <w:p w:rsidR="005E3B56" w:rsidRPr="00266138" w:rsidRDefault="00266138" w:rsidP="00176442">
            <w:pPr>
              <w:jc w:val="both"/>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rPr>
              <w:lastRenderedPageBreak/>
              <w:t>Личная ответственность учащихся в отношении учёбы.</w:t>
            </w:r>
          </w:p>
        </w:tc>
      </w:tr>
      <w:tr w:rsidR="00266138" w:rsidTr="001917EA">
        <w:tc>
          <w:tcPr>
            <w:tcW w:w="567" w:type="dxa"/>
          </w:tcPr>
          <w:p w:rsidR="00266138" w:rsidRPr="003513FC" w:rsidRDefault="00266138"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266138" w:rsidRPr="00266138" w:rsidRDefault="00266138" w:rsidP="007677A9">
            <w:pPr>
              <w:jc w:val="both"/>
              <w:rPr>
                <w:rFonts w:ascii="Times New Roman" w:eastAsia="Times New Roman" w:hAnsi="Times New Roman" w:cs="Times New Roman"/>
                <w:color w:val="000000"/>
                <w:sz w:val="28"/>
                <w:szCs w:val="28"/>
              </w:rPr>
            </w:pPr>
            <w:r w:rsidRPr="00266138">
              <w:rPr>
                <w:rFonts w:ascii="Times New Roman" w:eastAsia="Times New Roman" w:hAnsi="Times New Roman" w:cs="Times New Roman"/>
                <w:color w:val="000000"/>
                <w:sz w:val="28"/>
                <w:szCs w:val="28"/>
              </w:rPr>
              <w:t>Проведение открытых уроков с применением приёмов обучения, обеспечивающих активное участие школьников в учебном процессе.</w:t>
            </w:r>
          </w:p>
        </w:tc>
        <w:tc>
          <w:tcPr>
            <w:tcW w:w="1701" w:type="dxa"/>
          </w:tcPr>
          <w:p w:rsidR="00266138" w:rsidRDefault="00266138" w:rsidP="00D86C2E">
            <w:pPr>
              <w:jc w:val="center"/>
              <w:rPr>
                <w:rFonts w:ascii="Times New Roman" w:eastAsia="Times New Roman" w:hAnsi="Times New Roman" w:cs="Times New Roman"/>
                <w:color w:val="000000"/>
                <w:sz w:val="28"/>
                <w:szCs w:val="28"/>
              </w:rPr>
            </w:pPr>
            <w:r w:rsidRPr="00266138">
              <w:rPr>
                <w:rFonts w:ascii="Times New Roman" w:eastAsia="Times New Roman" w:hAnsi="Times New Roman" w:cs="Times New Roman"/>
                <w:color w:val="000000"/>
                <w:sz w:val="28"/>
                <w:szCs w:val="28"/>
              </w:rPr>
              <w:t xml:space="preserve">февраль-март </w:t>
            </w:r>
          </w:p>
          <w:p w:rsidR="00266138" w:rsidRPr="00266138" w:rsidRDefault="00266138" w:rsidP="00D86C2E">
            <w:pPr>
              <w:jc w:val="center"/>
              <w:rPr>
                <w:rFonts w:ascii="Times New Roman" w:eastAsia="Times New Roman" w:hAnsi="Times New Roman" w:cs="Times New Roman"/>
                <w:color w:val="000000"/>
                <w:sz w:val="28"/>
                <w:szCs w:val="28"/>
                <w:shd w:val="clear" w:color="auto" w:fill="FFFFFF"/>
                <w:lang w:eastAsia="ru-RU"/>
              </w:rPr>
            </w:pPr>
            <w:r w:rsidRPr="00266138">
              <w:rPr>
                <w:rFonts w:ascii="Times New Roman" w:eastAsia="Times New Roman" w:hAnsi="Times New Roman" w:cs="Times New Roman"/>
                <w:color w:val="000000"/>
                <w:sz w:val="28"/>
                <w:szCs w:val="28"/>
              </w:rPr>
              <w:t>2020</w:t>
            </w:r>
          </w:p>
        </w:tc>
        <w:tc>
          <w:tcPr>
            <w:tcW w:w="1747" w:type="dxa"/>
          </w:tcPr>
          <w:p w:rsidR="00266138" w:rsidRPr="00266138" w:rsidRDefault="00266138" w:rsidP="007677A9">
            <w:pPr>
              <w:jc w:val="both"/>
              <w:rPr>
                <w:rFonts w:ascii="Times New Roman" w:eastAsia="Times New Roman" w:hAnsi="Times New Roman" w:cs="Times New Roman"/>
                <w:sz w:val="28"/>
                <w:szCs w:val="28"/>
              </w:rPr>
            </w:pPr>
            <w:r w:rsidRPr="00266138">
              <w:rPr>
                <w:rFonts w:ascii="Times New Roman" w:eastAsia="Times New Roman" w:hAnsi="Times New Roman" w:cs="Times New Roman"/>
                <w:sz w:val="28"/>
                <w:szCs w:val="28"/>
              </w:rPr>
              <w:t>Учителя-предметники</w:t>
            </w:r>
          </w:p>
        </w:tc>
        <w:tc>
          <w:tcPr>
            <w:tcW w:w="2329" w:type="dxa"/>
          </w:tcPr>
          <w:p w:rsidR="00266138" w:rsidRPr="00266138" w:rsidRDefault="00266138" w:rsidP="00176442">
            <w:pPr>
              <w:jc w:val="both"/>
              <w:rPr>
                <w:rFonts w:ascii="Times New Roman" w:eastAsia="Times New Roman" w:hAnsi="Times New Roman" w:cs="Times New Roman"/>
                <w:color w:val="000000"/>
                <w:sz w:val="28"/>
                <w:szCs w:val="28"/>
              </w:rPr>
            </w:pPr>
            <w:r w:rsidRPr="00266138">
              <w:rPr>
                <w:rFonts w:ascii="Times New Roman" w:eastAsia="Times New Roman" w:hAnsi="Times New Roman" w:cs="Times New Roman"/>
                <w:color w:val="000000"/>
                <w:sz w:val="28"/>
                <w:szCs w:val="28"/>
              </w:rPr>
              <w:t>Тесное взаимодействие между учителем и учащимися на уроке, активизация познавательной деятельности  уч-ся.</w:t>
            </w:r>
          </w:p>
        </w:tc>
      </w:tr>
      <w:tr w:rsidR="00176442" w:rsidTr="001917EA">
        <w:tc>
          <w:tcPr>
            <w:tcW w:w="567" w:type="dxa"/>
          </w:tcPr>
          <w:p w:rsidR="00AC5E8D" w:rsidRPr="003513FC" w:rsidRDefault="00AC5E8D"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Корректировка планов реализации Программы </w:t>
            </w:r>
          </w:p>
        </w:tc>
        <w:tc>
          <w:tcPr>
            <w:tcW w:w="1701" w:type="dxa"/>
          </w:tcPr>
          <w:p w:rsidR="00AC5E8D" w:rsidRDefault="00176442"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Май 2020</w:t>
            </w:r>
          </w:p>
        </w:tc>
        <w:tc>
          <w:tcPr>
            <w:tcW w:w="1747"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w:t>
            </w:r>
          </w:p>
        </w:tc>
        <w:tc>
          <w:tcPr>
            <w:tcW w:w="2329"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Скорректированная Программа в зависимости от потребностей школы </w:t>
            </w:r>
          </w:p>
        </w:tc>
      </w:tr>
      <w:tr w:rsidR="00176442" w:rsidTr="001917EA">
        <w:tc>
          <w:tcPr>
            <w:tcW w:w="567" w:type="dxa"/>
          </w:tcPr>
          <w:p w:rsidR="00AC5E8D" w:rsidRPr="003513FC" w:rsidRDefault="00AC5E8D" w:rsidP="003513FC">
            <w:pPr>
              <w:pStyle w:val="a3"/>
              <w:numPr>
                <w:ilvl w:val="0"/>
                <w:numId w:val="15"/>
              </w:numPr>
              <w:ind w:left="454"/>
              <w:jc w:val="both"/>
              <w:rPr>
                <w:rFonts w:ascii="Times New Roman" w:eastAsia="Times New Roman" w:hAnsi="Times New Roman" w:cs="Times New Roman"/>
                <w:color w:val="000000"/>
                <w:sz w:val="28"/>
                <w:szCs w:val="28"/>
                <w:shd w:val="clear" w:color="auto" w:fill="FFFFFF"/>
                <w:lang w:eastAsia="ru-RU"/>
              </w:rPr>
            </w:pPr>
          </w:p>
        </w:tc>
        <w:tc>
          <w:tcPr>
            <w:tcW w:w="3828"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Подготовка отчёта о реализации Программы</w:t>
            </w:r>
          </w:p>
        </w:tc>
        <w:tc>
          <w:tcPr>
            <w:tcW w:w="1701" w:type="dxa"/>
          </w:tcPr>
          <w:p w:rsidR="00AC5E8D" w:rsidRDefault="00176442" w:rsidP="00D86C2E">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Июнь 2020 </w:t>
            </w:r>
          </w:p>
        </w:tc>
        <w:tc>
          <w:tcPr>
            <w:tcW w:w="1747"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w:t>
            </w:r>
          </w:p>
        </w:tc>
        <w:tc>
          <w:tcPr>
            <w:tcW w:w="2329" w:type="dxa"/>
          </w:tcPr>
          <w:p w:rsidR="00AC5E8D" w:rsidRDefault="00176442" w:rsidP="007677A9">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Отчёт о ходе реализации Программы</w:t>
            </w:r>
          </w:p>
        </w:tc>
      </w:tr>
    </w:tbl>
    <w:p w:rsidR="007677A9" w:rsidRPr="007677A9" w:rsidRDefault="007677A9" w:rsidP="007677A9">
      <w:pPr>
        <w:spacing w:after="0"/>
        <w:jc w:val="both"/>
        <w:rPr>
          <w:rFonts w:ascii="Times New Roman" w:eastAsia="Times New Roman" w:hAnsi="Times New Roman" w:cs="Times New Roman"/>
          <w:color w:val="000000"/>
          <w:sz w:val="28"/>
          <w:szCs w:val="28"/>
          <w:shd w:val="clear" w:color="auto" w:fill="FFFFFF"/>
          <w:lang w:eastAsia="ru-RU"/>
        </w:rPr>
      </w:pPr>
    </w:p>
    <w:p w:rsidR="007677A9" w:rsidRDefault="007677A9" w:rsidP="001917EA">
      <w:pPr>
        <w:pStyle w:val="a3"/>
        <w:numPr>
          <w:ilvl w:val="0"/>
          <w:numId w:val="21"/>
        </w:num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Завершающий </w:t>
      </w:r>
      <w:r w:rsidR="003C416F">
        <w:rPr>
          <w:rFonts w:ascii="Times New Roman" w:eastAsia="Times New Roman" w:hAnsi="Times New Roman" w:cs="Times New Roman"/>
          <w:color w:val="000000"/>
          <w:sz w:val="28"/>
          <w:szCs w:val="28"/>
          <w:shd w:val="clear" w:color="auto" w:fill="FFFFFF"/>
          <w:lang w:eastAsia="ru-RU"/>
        </w:rPr>
        <w:t xml:space="preserve">рефлексивно-оценочный </w:t>
      </w:r>
      <w:r>
        <w:rPr>
          <w:rFonts w:ascii="Times New Roman" w:eastAsia="Times New Roman" w:hAnsi="Times New Roman" w:cs="Times New Roman"/>
          <w:color w:val="000000"/>
          <w:sz w:val="28"/>
          <w:szCs w:val="28"/>
          <w:shd w:val="clear" w:color="auto" w:fill="FFFFFF"/>
          <w:lang w:eastAsia="ru-RU"/>
        </w:rPr>
        <w:t xml:space="preserve">этап </w:t>
      </w:r>
    </w:p>
    <w:p w:rsidR="00407D28" w:rsidRDefault="00407D28" w:rsidP="001917EA">
      <w:pPr>
        <w:pStyle w:val="a3"/>
        <w:spacing w:after="0"/>
        <w:ind w:left="-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Цель: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 </w:t>
      </w:r>
    </w:p>
    <w:p w:rsidR="00AC5E8D" w:rsidRDefault="00AC5E8D" w:rsidP="001917EA">
      <w:pPr>
        <w:pStyle w:val="a3"/>
        <w:spacing w:after="0"/>
        <w:ind w:left="-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Основные мероприятия этапа</w:t>
      </w:r>
    </w:p>
    <w:tbl>
      <w:tblPr>
        <w:tblStyle w:val="a4"/>
        <w:tblW w:w="0" w:type="auto"/>
        <w:tblInd w:w="-601" w:type="dxa"/>
        <w:tblLook w:val="04A0" w:firstRow="1" w:lastRow="0" w:firstColumn="1" w:lastColumn="0" w:noHBand="0" w:noVBand="1"/>
      </w:tblPr>
      <w:tblGrid>
        <w:gridCol w:w="5245"/>
        <w:gridCol w:w="1843"/>
        <w:gridCol w:w="3084"/>
      </w:tblGrid>
      <w:tr w:rsidR="00AC5E8D" w:rsidTr="001917EA">
        <w:tc>
          <w:tcPr>
            <w:tcW w:w="5245" w:type="dxa"/>
          </w:tcPr>
          <w:p w:rsidR="00AC5E8D" w:rsidRDefault="00AC5E8D"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Мероприятия</w:t>
            </w:r>
          </w:p>
        </w:tc>
        <w:tc>
          <w:tcPr>
            <w:tcW w:w="1843" w:type="dxa"/>
          </w:tcPr>
          <w:p w:rsidR="00AC5E8D" w:rsidRDefault="007960B1" w:rsidP="00AC5E8D">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w:t>
            </w:r>
          </w:p>
        </w:tc>
        <w:tc>
          <w:tcPr>
            <w:tcW w:w="3084" w:type="dxa"/>
          </w:tcPr>
          <w:p w:rsidR="00AC5E8D" w:rsidRDefault="007960B1" w:rsidP="007960B1">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Исполнители </w:t>
            </w:r>
          </w:p>
        </w:tc>
      </w:tr>
      <w:tr w:rsidR="007960B1" w:rsidTr="001917EA">
        <w:tc>
          <w:tcPr>
            <w:tcW w:w="5245"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Обобщение опыта работы учителей, родителей, обучающихся при организации образовательной деятельности, направленной на повышение предметных, личностных, метапредметных результатов учащихся (круглые столы, семинары, конференции, смотры, фестивали, конкурсы)</w:t>
            </w:r>
          </w:p>
        </w:tc>
        <w:tc>
          <w:tcPr>
            <w:tcW w:w="1843" w:type="dxa"/>
            <w:vMerge w:val="restart"/>
          </w:tcPr>
          <w:p w:rsidR="007960B1" w:rsidRDefault="007960B1" w:rsidP="007960B1">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Сентябрь – </w:t>
            </w:r>
          </w:p>
          <w:p w:rsidR="007960B1" w:rsidRDefault="007960B1" w:rsidP="007960B1">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декабрь </w:t>
            </w:r>
          </w:p>
          <w:p w:rsidR="007960B1" w:rsidRDefault="007960B1" w:rsidP="007960B1">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2020</w:t>
            </w:r>
          </w:p>
        </w:tc>
        <w:tc>
          <w:tcPr>
            <w:tcW w:w="3084"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управляющий совет, родительский комитет, руководители ШМО, совет учащихся</w:t>
            </w:r>
          </w:p>
        </w:tc>
      </w:tr>
      <w:tr w:rsidR="007960B1" w:rsidTr="001917EA">
        <w:tc>
          <w:tcPr>
            <w:tcW w:w="5245"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Оформление печатного продукта инновационной деятельности педагогов, родителей, учащихся</w:t>
            </w:r>
          </w:p>
        </w:tc>
        <w:tc>
          <w:tcPr>
            <w:tcW w:w="1843" w:type="dxa"/>
            <w:vMerge/>
          </w:tcPr>
          <w:p w:rsidR="007960B1" w:rsidRDefault="007960B1" w:rsidP="00AC5E8D">
            <w:pPr>
              <w:rPr>
                <w:rFonts w:ascii="Times New Roman" w:eastAsia="Times New Roman" w:hAnsi="Times New Roman" w:cs="Times New Roman"/>
                <w:color w:val="000000"/>
                <w:sz w:val="28"/>
                <w:szCs w:val="28"/>
                <w:shd w:val="clear" w:color="auto" w:fill="FFFFFF"/>
                <w:lang w:eastAsia="ru-RU"/>
              </w:rPr>
            </w:pPr>
          </w:p>
        </w:tc>
        <w:tc>
          <w:tcPr>
            <w:tcW w:w="3084"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управляющий совет, родительский комитет, руководители ШМО, совет учащихся</w:t>
            </w:r>
          </w:p>
        </w:tc>
      </w:tr>
      <w:tr w:rsidR="007960B1" w:rsidTr="001917EA">
        <w:tc>
          <w:tcPr>
            <w:tcW w:w="5245"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Отчётная презентация опыта реализации Программы и транслирование наиболее эффективных проектов  </w:t>
            </w:r>
          </w:p>
        </w:tc>
        <w:tc>
          <w:tcPr>
            <w:tcW w:w="1843" w:type="dxa"/>
            <w:vMerge/>
          </w:tcPr>
          <w:p w:rsidR="007960B1" w:rsidRDefault="007960B1" w:rsidP="00AC5E8D">
            <w:pPr>
              <w:rPr>
                <w:rFonts w:ascii="Times New Roman" w:eastAsia="Times New Roman" w:hAnsi="Times New Roman" w:cs="Times New Roman"/>
                <w:color w:val="000000"/>
                <w:sz w:val="28"/>
                <w:szCs w:val="28"/>
                <w:shd w:val="clear" w:color="auto" w:fill="FFFFFF"/>
                <w:lang w:eastAsia="ru-RU"/>
              </w:rPr>
            </w:pPr>
          </w:p>
        </w:tc>
        <w:tc>
          <w:tcPr>
            <w:tcW w:w="3084"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управляющий совет, родительский комитет, руководители ШМО, совет учащихся</w:t>
            </w:r>
          </w:p>
        </w:tc>
      </w:tr>
      <w:tr w:rsidR="007960B1" w:rsidTr="001917EA">
        <w:tc>
          <w:tcPr>
            <w:tcW w:w="5245" w:type="dxa"/>
          </w:tcPr>
          <w:p w:rsidR="007960B1" w:rsidRDefault="007960B1"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Мониторинг и подведение итогов по направлениям деятельности Программы </w:t>
            </w:r>
          </w:p>
        </w:tc>
        <w:tc>
          <w:tcPr>
            <w:tcW w:w="1843" w:type="dxa"/>
            <w:vMerge/>
          </w:tcPr>
          <w:p w:rsidR="007960B1" w:rsidRDefault="007960B1" w:rsidP="00AC5E8D">
            <w:pPr>
              <w:rPr>
                <w:rFonts w:ascii="Times New Roman" w:eastAsia="Times New Roman" w:hAnsi="Times New Roman" w:cs="Times New Roman"/>
                <w:color w:val="000000"/>
                <w:sz w:val="28"/>
                <w:szCs w:val="28"/>
                <w:shd w:val="clear" w:color="auto" w:fill="FFFFFF"/>
                <w:lang w:eastAsia="ru-RU"/>
              </w:rPr>
            </w:pPr>
          </w:p>
        </w:tc>
        <w:tc>
          <w:tcPr>
            <w:tcW w:w="3084" w:type="dxa"/>
          </w:tcPr>
          <w:p w:rsidR="007960B1" w:rsidRDefault="00CD64EC" w:rsidP="007960B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Администрация </w:t>
            </w:r>
          </w:p>
        </w:tc>
      </w:tr>
    </w:tbl>
    <w:p w:rsidR="00AC5E8D" w:rsidRPr="00AC5E8D" w:rsidRDefault="00AC5E8D" w:rsidP="00AC5E8D">
      <w:pPr>
        <w:spacing w:after="0"/>
        <w:rPr>
          <w:rFonts w:ascii="Times New Roman" w:eastAsia="Times New Roman" w:hAnsi="Times New Roman" w:cs="Times New Roman"/>
          <w:color w:val="000000"/>
          <w:sz w:val="28"/>
          <w:szCs w:val="28"/>
          <w:shd w:val="clear" w:color="auto" w:fill="FFFFFF"/>
          <w:lang w:eastAsia="ru-RU"/>
        </w:rPr>
      </w:pPr>
    </w:p>
    <w:p w:rsidR="00A61FB2" w:rsidRPr="002167D8" w:rsidRDefault="00A61FB2" w:rsidP="00CA1380">
      <w:pPr>
        <w:spacing w:after="0"/>
        <w:rPr>
          <w:rFonts w:ascii="Times New Roman" w:hAnsi="Times New Roman" w:cs="Times New Roman"/>
          <w:b/>
          <w:bCs/>
          <w:iCs/>
          <w:color w:val="000000"/>
          <w:sz w:val="28"/>
          <w:szCs w:val="28"/>
        </w:rPr>
      </w:pPr>
    </w:p>
    <w:sectPr w:rsidR="00A61FB2" w:rsidRPr="002167D8" w:rsidSect="00845921">
      <w:pgSz w:w="11906" w:h="16838"/>
      <w:pgMar w:top="709" w:right="850" w:bottom="1134" w:left="1701"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16" w:rsidRDefault="001B7F16" w:rsidP="002167D8">
      <w:pPr>
        <w:spacing w:after="0" w:line="240" w:lineRule="auto"/>
      </w:pPr>
      <w:r>
        <w:separator/>
      </w:r>
    </w:p>
  </w:endnote>
  <w:endnote w:type="continuationSeparator" w:id="0">
    <w:p w:rsidR="001B7F16" w:rsidRDefault="001B7F16" w:rsidP="0021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816"/>
      <w:docPartObj>
        <w:docPartGallery w:val="Page Numbers (Bottom of Page)"/>
        <w:docPartUnique/>
      </w:docPartObj>
    </w:sdtPr>
    <w:sdtEndPr/>
    <w:sdtContent>
      <w:p w:rsidR="00606AE0" w:rsidRDefault="00961CE2">
        <w:pPr>
          <w:pStyle w:val="a9"/>
          <w:jc w:val="right"/>
        </w:pPr>
        <w:r>
          <w:fldChar w:fldCharType="begin"/>
        </w:r>
        <w:r>
          <w:instrText xml:space="preserve"> PAGE   \* MERGEFORMAT </w:instrText>
        </w:r>
        <w:r>
          <w:fldChar w:fldCharType="separate"/>
        </w:r>
        <w:r w:rsidR="00BB4450">
          <w:rPr>
            <w:noProof/>
          </w:rPr>
          <w:t>1</w:t>
        </w:r>
        <w:r>
          <w:rPr>
            <w:noProof/>
          </w:rPr>
          <w:fldChar w:fldCharType="end"/>
        </w:r>
      </w:p>
    </w:sdtContent>
  </w:sdt>
  <w:p w:rsidR="00606AE0" w:rsidRDefault="00606AE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16" w:rsidRDefault="001B7F16" w:rsidP="002167D8">
      <w:pPr>
        <w:spacing w:after="0" w:line="240" w:lineRule="auto"/>
      </w:pPr>
      <w:r>
        <w:separator/>
      </w:r>
    </w:p>
  </w:footnote>
  <w:footnote w:type="continuationSeparator" w:id="0">
    <w:p w:rsidR="001B7F16" w:rsidRDefault="001B7F16" w:rsidP="00216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963883F4"/>
    <w:lvl w:ilvl="0" w:tplc="B7861612">
      <w:start w:val="1"/>
      <w:numFmt w:val="bullet"/>
      <w:lvlText w:val="К"/>
      <w:lvlJc w:val="left"/>
    </w:lvl>
    <w:lvl w:ilvl="1" w:tplc="19ECF7E0">
      <w:start w:val="1"/>
      <w:numFmt w:val="bullet"/>
      <w:lvlText w:val=""/>
      <w:lvlJc w:val="left"/>
    </w:lvl>
    <w:lvl w:ilvl="2" w:tplc="DAD0E882">
      <w:numFmt w:val="decimal"/>
      <w:lvlText w:val=""/>
      <w:lvlJc w:val="left"/>
    </w:lvl>
    <w:lvl w:ilvl="3" w:tplc="62D875F0">
      <w:numFmt w:val="decimal"/>
      <w:lvlText w:val=""/>
      <w:lvlJc w:val="left"/>
    </w:lvl>
    <w:lvl w:ilvl="4" w:tplc="0B7E40FC">
      <w:numFmt w:val="decimal"/>
      <w:lvlText w:val=""/>
      <w:lvlJc w:val="left"/>
    </w:lvl>
    <w:lvl w:ilvl="5" w:tplc="9320C77C">
      <w:numFmt w:val="decimal"/>
      <w:lvlText w:val=""/>
      <w:lvlJc w:val="left"/>
    </w:lvl>
    <w:lvl w:ilvl="6" w:tplc="654ECFD0">
      <w:numFmt w:val="decimal"/>
      <w:lvlText w:val=""/>
      <w:lvlJc w:val="left"/>
    </w:lvl>
    <w:lvl w:ilvl="7" w:tplc="15F0DB86">
      <w:numFmt w:val="decimal"/>
      <w:lvlText w:val=""/>
      <w:lvlJc w:val="left"/>
    </w:lvl>
    <w:lvl w:ilvl="8" w:tplc="31AABA36">
      <w:numFmt w:val="decimal"/>
      <w:lvlText w:val=""/>
      <w:lvlJc w:val="left"/>
    </w:lvl>
  </w:abstractNum>
  <w:abstractNum w:abstractNumId="1" w15:restartNumberingAfterBreak="0">
    <w:nsid w:val="00000124"/>
    <w:multiLevelType w:val="hybridMultilevel"/>
    <w:tmpl w:val="36F01112"/>
    <w:lvl w:ilvl="0" w:tplc="21A2C6E2">
      <w:start w:val="1"/>
      <w:numFmt w:val="bullet"/>
      <w:lvlText w:val=""/>
      <w:lvlJc w:val="left"/>
    </w:lvl>
    <w:lvl w:ilvl="1" w:tplc="6A1A08EC">
      <w:numFmt w:val="decimal"/>
      <w:lvlText w:val=""/>
      <w:lvlJc w:val="left"/>
    </w:lvl>
    <w:lvl w:ilvl="2" w:tplc="BA06F21C">
      <w:numFmt w:val="decimal"/>
      <w:lvlText w:val=""/>
      <w:lvlJc w:val="left"/>
    </w:lvl>
    <w:lvl w:ilvl="3" w:tplc="C85AC386">
      <w:numFmt w:val="decimal"/>
      <w:lvlText w:val=""/>
      <w:lvlJc w:val="left"/>
    </w:lvl>
    <w:lvl w:ilvl="4" w:tplc="A3600802">
      <w:numFmt w:val="decimal"/>
      <w:lvlText w:val=""/>
      <w:lvlJc w:val="left"/>
    </w:lvl>
    <w:lvl w:ilvl="5" w:tplc="77A46382">
      <w:numFmt w:val="decimal"/>
      <w:lvlText w:val=""/>
      <w:lvlJc w:val="left"/>
    </w:lvl>
    <w:lvl w:ilvl="6" w:tplc="06183FBE">
      <w:numFmt w:val="decimal"/>
      <w:lvlText w:val=""/>
      <w:lvlJc w:val="left"/>
    </w:lvl>
    <w:lvl w:ilvl="7" w:tplc="D24C5A1C">
      <w:numFmt w:val="decimal"/>
      <w:lvlText w:val=""/>
      <w:lvlJc w:val="left"/>
    </w:lvl>
    <w:lvl w:ilvl="8" w:tplc="47700450">
      <w:numFmt w:val="decimal"/>
      <w:lvlText w:val=""/>
      <w:lvlJc w:val="left"/>
    </w:lvl>
  </w:abstractNum>
  <w:abstractNum w:abstractNumId="2" w15:restartNumberingAfterBreak="0">
    <w:nsid w:val="038A764B"/>
    <w:multiLevelType w:val="hybridMultilevel"/>
    <w:tmpl w:val="FAE26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E1384"/>
    <w:multiLevelType w:val="hybridMultilevel"/>
    <w:tmpl w:val="8A543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E46D7"/>
    <w:multiLevelType w:val="hybridMultilevel"/>
    <w:tmpl w:val="5D9A43E2"/>
    <w:lvl w:ilvl="0" w:tplc="B8E4A5BE">
      <w:start w:val="1"/>
      <w:numFmt w:val="decimal"/>
      <w:lvlText w:val="%1."/>
      <w:lvlJc w:val="left"/>
      <w:pPr>
        <w:ind w:left="720" w:hanging="360"/>
      </w:pPr>
      <w:rPr>
        <w:rFonts w:hint="default"/>
        <w:color w:val="0070C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606A1"/>
    <w:multiLevelType w:val="hybridMultilevel"/>
    <w:tmpl w:val="A0788AB8"/>
    <w:lvl w:ilvl="0" w:tplc="9E024ABC">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15:restartNumberingAfterBreak="0">
    <w:nsid w:val="0EA17434"/>
    <w:multiLevelType w:val="hybridMultilevel"/>
    <w:tmpl w:val="9CB66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60A3F"/>
    <w:multiLevelType w:val="hybridMultilevel"/>
    <w:tmpl w:val="09F4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33516"/>
    <w:multiLevelType w:val="hybridMultilevel"/>
    <w:tmpl w:val="B940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E5E82"/>
    <w:multiLevelType w:val="hybridMultilevel"/>
    <w:tmpl w:val="9380248E"/>
    <w:lvl w:ilvl="0" w:tplc="D01C5C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3B95E02"/>
    <w:multiLevelType w:val="hybridMultilevel"/>
    <w:tmpl w:val="A9DA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C3111"/>
    <w:multiLevelType w:val="hybridMultilevel"/>
    <w:tmpl w:val="189C6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57F05"/>
    <w:multiLevelType w:val="hybridMultilevel"/>
    <w:tmpl w:val="6FAC9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C220E"/>
    <w:multiLevelType w:val="hybridMultilevel"/>
    <w:tmpl w:val="20AC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328B5"/>
    <w:multiLevelType w:val="hybridMultilevel"/>
    <w:tmpl w:val="1CCE4D74"/>
    <w:lvl w:ilvl="0" w:tplc="D6EE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D4B2A"/>
    <w:multiLevelType w:val="hybridMultilevel"/>
    <w:tmpl w:val="83862C42"/>
    <w:lvl w:ilvl="0" w:tplc="D6EEF318">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37EA5D38"/>
    <w:multiLevelType w:val="hybridMultilevel"/>
    <w:tmpl w:val="EE82A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0702D6"/>
    <w:multiLevelType w:val="hybridMultilevel"/>
    <w:tmpl w:val="E59C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427928"/>
    <w:multiLevelType w:val="hybridMultilevel"/>
    <w:tmpl w:val="E59C3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D02C2"/>
    <w:multiLevelType w:val="hybridMultilevel"/>
    <w:tmpl w:val="FC5CF8CA"/>
    <w:lvl w:ilvl="0" w:tplc="11F0A4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191AE2"/>
    <w:multiLevelType w:val="hybridMultilevel"/>
    <w:tmpl w:val="F51A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D2220"/>
    <w:multiLevelType w:val="hybridMultilevel"/>
    <w:tmpl w:val="A724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07A8C"/>
    <w:multiLevelType w:val="hybridMultilevel"/>
    <w:tmpl w:val="B2F04830"/>
    <w:lvl w:ilvl="0" w:tplc="8F6455E6">
      <w:start w:val="1"/>
      <w:numFmt w:val="decimal"/>
      <w:lvlText w:val="%1."/>
      <w:lvlJc w:val="left"/>
      <w:pPr>
        <w:ind w:left="-660" w:hanging="360"/>
      </w:pPr>
      <w:rPr>
        <w:rFonts w:hint="default"/>
      </w:rPr>
    </w:lvl>
    <w:lvl w:ilvl="1" w:tplc="04190019" w:tentative="1">
      <w:start w:val="1"/>
      <w:numFmt w:val="lowerLetter"/>
      <w:lvlText w:val="%2."/>
      <w:lvlJc w:val="left"/>
      <w:pPr>
        <w:ind w:left="60" w:hanging="360"/>
      </w:pPr>
    </w:lvl>
    <w:lvl w:ilvl="2" w:tplc="0419001B" w:tentative="1">
      <w:start w:val="1"/>
      <w:numFmt w:val="lowerRoman"/>
      <w:lvlText w:val="%3."/>
      <w:lvlJc w:val="right"/>
      <w:pPr>
        <w:ind w:left="780" w:hanging="180"/>
      </w:pPr>
    </w:lvl>
    <w:lvl w:ilvl="3" w:tplc="0419000F" w:tentative="1">
      <w:start w:val="1"/>
      <w:numFmt w:val="decimal"/>
      <w:lvlText w:val="%4."/>
      <w:lvlJc w:val="left"/>
      <w:pPr>
        <w:ind w:left="1500" w:hanging="360"/>
      </w:pPr>
    </w:lvl>
    <w:lvl w:ilvl="4" w:tplc="04190019" w:tentative="1">
      <w:start w:val="1"/>
      <w:numFmt w:val="lowerLetter"/>
      <w:lvlText w:val="%5."/>
      <w:lvlJc w:val="left"/>
      <w:pPr>
        <w:ind w:left="2220" w:hanging="360"/>
      </w:pPr>
    </w:lvl>
    <w:lvl w:ilvl="5" w:tplc="0419001B" w:tentative="1">
      <w:start w:val="1"/>
      <w:numFmt w:val="lowerRoman"/>
      <w:lvlText w:val="%6."/>
      <w:lvlJc w:val="right"/>
      <w:pPr>
        <w:ind w:left="2940" w:hanging="180"/>
      </w:pPr>
    </w:lvl>
    <w:lvl w:ilvl="6" w:tplc="0419000F" w:tentative="1">
      <w:start w:val="1"/>
      <w:numFmt w:val="decimal"/>
      <w:lvlText w:val="%7."/>
      <w:lvlJc w:val="left"/>
      <w:pPr>
        <w:ind w:left="3660" w:hanging="360"/>
      </w:pPr>
    </w:lvl>
    <w:lvl w:ilvl="7" w:tplc="04190019" w:tentative="1">
      <w:start w:val="1"/>
      <w:numFmt w:val="lowerLetter"/>
      <w:lvlText w:val="%8."/>
      <w:lvlJc w:val="left"/>
      <w:pPr>
        <w:ind w:left="4380" w:hanging="360"/>
      </w:pPr>
    </w:lvl>
    <w:lvl w:ilvl="8" w:tplc="0419001B" w:tentative="1">
      <w:start w:val="1"/>
      <w:numFmt w:val="lowerRoman"/>
      <w:lvlText w:val="%9."/>
      <w:lvlJc w:val="right"/>
      <w:pPr>
        <w:ind w:left="5100" w:hanging="180"/>
      </w:pPr>
    </w:lvl>
  </w:abstractNum>
  <w:abstractNum w:abstractNumId="23" w15:restartNumberingAfterBreak="0">
    <w:nsid w:val="56FA754A"/>
    <w:multiLevelType w:val="hybridMultilevel"/>
    <w:tmpl w:val="F818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11F4E"/>
    <w:multiLevelType w:val="hybridMultilevel"/>
    <w:tmpl w:val="5282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D9040E"/>
    <w:multiLevelType w:val="hybridMultilevel"/>
    <w:tmpl w:val="8B84D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337D73"/>
    <w:multiLevelType w:val="hybridMultilevel"/>
    <w:tmpl w:val="D21ACBA8"/>
    <w:lvl w:ilvl="0" w:tplc="D6EE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3E677A"/>
    <w:multiLevelType w:val="hybridMultilevel"/>
    <w:tmpl w:val="DE923A8A"/>
    <w:lvl w:ilvl="0" w:tplc="D6EE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7"/>
  </w:num>
  <w:num w:numId="4">
    <w:abstractNumId w:val="26"/>
  </w:num>
  <w:num w:numId="5">
    <w:abstractNumId w:val="0"/>
  </w:num>
  <w:num w:numId="6">
    <w:abstractNumId w:val="1"/>
  </w:num>
  <w:num w:numId="7">
    <w:abstractNumId w:val="14"/>
  </w:num>
  <w:num w:numId="8">
    <w:abstractNumId w:val="2"/>
  </w:num>
  <w:num w:numId="9">
    <w:abstractNumId w:val="6"/>
  </w:num>
  <w:num w:numId="10">
    <w:abstractNumId w:val="16"/>
  </w:num>
  <w:num w:numId="11">
    <w:abstractNumId w:val="11"/>
  </w:num>
  <w:num w:numId="12">
    <w:abstractNumId w:val="13"/>
  </w:num>
  <w:num w:numId="13">
    <w:abstractNumId w:val="21"/>
  </w:num>
  <w:num w:numId="14">
    <w:abstractNumId w:val="24"/>
  </w:num>
  <w:num w:numId="15">
    <w:abstractNumId w:val="23"/>
  </w:num>
  <w:num w:numId="16">
    <w:abstractNumId w:val="8"/>
  </w:num>
  <w:num w:numId="17">
    <w:abstractNumId w:val="25"/>
  </w:num>
  <w:num w:numId="18">
    <w:abstractNumId w:val="12"/>
  </w:num>
  <w:num w:numId="19">
    <w:abstractNumId w:val="7"/>
  </w:num>
  <w:num w:numId="20">
    <w:abstractNumId w:val="20"/>
  </w:num>
  <w:num w:numId="21">
    <w:abstractNumId w:val="5"/>
  </w:num>
  <w:num w:numId="22">
    <w:abstractNumId w:val="22"/>
  </w:num>
  <w:num w:numId="23">
    <w:abstractNumId w:val="9"/>
  </w:num>
  <w:num w:numId="24">
    <w:abstractNumId w:val="19"/>
  </w:num>
  <w:num w:numId="25">
    <w:abstractNumId w:val="18"/>
  </w:num>
  <w:num w:numId="26">
    <w:abstractNumId w:val="1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83C49"/>
    <w:rsid w:val="000012B3"/>
    <w:rsid w:val="00021B22"/>
    <w:rsid w:val="00024494"/>
    <w:rsid w:val="00025BDD"/>
    <w:rsid w:val="00064CEC"/>
    <w:rsid w:val="0009450D"/>
    <w:rsid w:val="000A3573"/>
    <w:rsid w:val="000C3257"/>
    <w:rsid w:val="000C64A5"/>
    <w:rsid w:val="000E2189"/>
    <w:rsid w:val="000F35EE"/>
    <w:rsid w:val="00101F48"/>
    <w:rsid w:val="001074E3"/>
    <w:rsid w:val="00107D09"/>
    <w:rsid w:val="00114BED"/>
    <w:rsid w:val="00176014"/>
    <w:rsid w:val="00176442"/>
    <w:rsid w:val="00181151"/>
    <w:rsid w:val="001917EA"/>
    <w:rsid w:val="001928DA"/>
    <w:rsid w:val="001944FE"/>
    <w:rsid w:val="001A6940"/>
    <w:rsid w:val="001B7719"/>
    <w:rsid w:val="001B7F16"/>
    <w:rsid w:val="001C0B14"/>
    <w:rsid w:val="001F27B6"/>
    <w:rsid w:val="002167D8"/>
    <w:rsid w:val="00253D56"/>
    <w:rsid w:val="00266138"/>
    <w:rsid w:val="00285B91"/>
    <w:rsid w:val="002C6005"/>
    <w:rsid w:val="002E536D"/>
    <w:rsid w:val="002F426B"/>
    <w:rsid w:val="003513FC"/>
    <w:rsid w:val="00370738"/>
    <w:rsid w:val="00374731"/>
    <w:rsid w:val="00385451"/>
    <w:rsid w:val="003A26E8"/>
    <w:rsid w:val="003C416F"/>
    <w:rsid w:val="003C482D"/>
    <w:rsid w:val="003D1B73"/>
    <w:rsid w:val="003F56F4"/>
    <w:rsid w:val="004075B4"/>
    <w:rsid w:val="00407D28"/>
    <w:rsid w:val="004130BA"/>
    <w:rsid w:val="00472C8F"/>
    <w:rsid w:val="00475A4C"/>
    <w:rsid w:val="0049256B"/>
    <w:rsid w:val="004A3A6C"/>
    <w:rsid w:val="004B14D5"/>
    <w:rsid w:val="004C4C1D"/>
    <w:rsid w:val="0050222B"/>
    <w:rsid w:val="00506F1B"/>
    <w:rsid w:val="0053320C"/>
    <w:rsid w:val="00536FE7"/>
    <w:rsid w:val="0055346E"/>
    <w:rsid w:val="00571B25"/>
    <w:rsid w:val="00575AED"/>
    <w:rsid w:val="0059095A"/>
    <w:rsid w:val="005963F1"/>
    <w:rsid w:val="005A6C92"/>
    <w:rsid w:val="005E16C5"/>
    <w:rsid w:val="005E3B56"/>
    <w:rsid w:val="005F5DEF"/>
    <w:rsid w:val="005F7669"/>
    <w:rsid w:val="00606AE0"/>
    <w:rsid w:val="00692A1B"/>
    <w:rsid w:val="006C0160"/>
    <w:rsid w:val="006E5235"/>
    <w:rsid w:val="007307A8"/>
    <w:rsid w:val="00744E7F"/>
    <w:rsid w:val="007458C4"/>
    <w:rsid w:val="007474C1"/>
    <w:rsid w:val="00751CF7"/>
    <w:rsid w:val="00755A2D"/>
    <w:rsid w:val="00756A4E"/>
    <w:rsid w:val="007677A9"/>
    <w:rsid w:val="00787427"/>
    <w:rsid w:val="00794848"/>
    <w:rsid w:val="007960B1"/>
    <w:rsid w:val="007A1ABD"/>
    <w:rsid w:val="007A5827"/>
    <w:rsid w:val="008006D4"/>
    <w:rsid w:val="00803D8A"/>
    <w:rsid w:val="00811680"/>
    <w:rsid w:val="008164BC"/>
    <w:rsid w:val="00824D9F"/>
    <w:rsid w:val="00831373"/>
    <w:rsid w:val="00845921"/>
    <w:rsid w:val="00846FD6"/>
    <w:rsid w:val="00867D88"/>
    <w:rsid w:val="00875524"/>
    <w:rsid w:val="008A3525"/>
    <w:rsid w:val="008E1269"/>
    <w:rsid w:val="008E75BD"/>
    <w:rsid w:val="009214D3"/>
    <w:rsid w:val="00936685"/>
    <w:rsid w:val="00936B3B"/>
    <w:rsid w:val="00937761"/>
    <w:rsid w:val="009527DA"/>
    <w:rsid w:val="00961CE2"/>
    <w:rsid w:val="00965FCD"/>
    <w:rsid w:val="00972BEF"/>
    <w:rsid w:val="0098210E"/>
    <w:rsid w:val="009A645A"/>
    <w:rsid w:val="009D2D90"/>
    <w:rsid w:val="00A30B9C"/>
    <w:rsid w:val="00A60DA8"/>
    <w:rsid w:val="00A61FB2"/>
    <w:rsid w:val="00A75A4C"/>
    <w:rsid w:val="00AA4393"/>
    <w:rsid w:val="00AB135A"/>
    <w:rsid w:val="00AB3C42"/>
    <w:rsid w:val="00AC1629"/>
    <w:rsid w:val="00AC5E8D"/>
    <w:rsid w:val="00AF33E3"/>
    <w:rsid w:val="00B0012B"/>
    <w:rsid w:val="00B15813"/>
    <w:rsid w:val="00B2429B"/>
    <w:rsid w:val="00B3471C"/>
    <w:rsid w:val="00B713EA"/>
    <w:rsid w:val="00B76838"/>
    <w:rsid w:val="00B92958"/>
    <w:rsid w:val="00BB4450"/>
    <w:rsid w:val="00BF0102"/>
    <w:rsid w:val="00C129BB"/>
    <w:rsid w:val="00C33E8A"/>
    <w:rsid w:val="00C46479"/>
    <w:rsid w:val="00C562CF"/>
    <w:rsid w:val="00C74B09"/>
    <w:rsid w:val="00C83C49"/>
    <w:rsid w:val="00C845B3"/>
    <w:rsid w:val="00C90A2A"/>
    <w:rsid w:val="00CA1380"/>
    <w:rsid w:val="00CD64EC"/>
    <w:rsid w:val="00CE1758"/>
    <w:rsid w:val="00D67E84"/>
    <w:rsid w:val="00D7157C"/>
    <w:rsid w:val="00D86C2E"/>
    <w:rsid w:val="00D92713"/>
    <w:rsid w:val="00D938CB"/>
    <w:rsid w:val="00DB50B1"/>
    <w:rsid w:val="00DE6D75"/>
    <w:rsid w:val="00E02DB0"/>
    <w:rsid w:val="00E07EEB"/>
    <w:rsid w:val="00E310F9"/>
    <w:rsid w:val="00E36921"/>
    <w:rsid w:val="00E966A7"/>
    <w:rsid w:val="00EA162B"/>
    <w:rsid w:val="00EB1282"/>
    <w:rsid w:val="00EE1258"/>
    <w:rsid w:val="00EE566D"/>
    <w:rsid w:val="00EE7B86"/>
    <w:rsid w:val="00EF3EA8"/>
    <w:rsid w:val="00F231B9"/>
    <w:rsid w:val="00F43E20"/>
    <w:rsid w:val="00F82D0B"/>
    <w:rsid w:val="00F92A97"/>
    <w:rsid w:val="00FA2E0F"/>
    <w:rsid w:val="00FB1904"/>
    <w:rsid w:val="00FB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1858"/>
  <w15:docId w15:val="{71CD6928-2BFA-432A-9D64-D8991C3C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C49"/>
    <w:pPr>
      <w:ind w:left="720"/>
      <w:contextualSpacing/>
    </w:pPr>
  </w:style>
  <w:style w:type="table" w:styleId="a4">
    <w:name w:val="Table Grid"/>
    <w:basedOn w:val="a1"/>
    <w:uiPriority w:val="39"/>
    <w:rsid w:val="00B2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2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787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427"/>
    <w:rPr>
      <w:rFonts w:ascii="Tahoma" w:hAnsi="Tahoma" w:cs="Tahoma"/>
      <w:sz w:val="16"/>
      <w:szCs w:val="16"/>
    </w:rPr>
  </w:style>
  <w:style w:type="paragraph" w:styleId="a7">
    <w:name w:val="header"/>
    <w:basedOn w:val="a"/>
    <w:link w:val="a8"/>
    <w:uiPriority w:val="99"/>
    <w:unhideWhenUsed/>
    <w:rsid w:val="002167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67D8"/>
  </w:style>
  <w:style w:type="paragraph" w:styleId="a9">
    <w:name w:val="footer"/>
    <w:basedOn w:val="a"/>
    <w:link w:val="aa"/>
    <w:uiPriority w:val="99"/>
    <w:unhideWhenUsed/>
    <w:rsid w:val="002167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67D8"/>
  </w:style>
  <w:style w:type="table" w:styleId="1-5">
    <w:name w:val="Medium Grid 1 Accent 5"/>
    <w:basedOn w:val="a1"/>
    <w:uiPriority w:val="67"/>
    <w:rsid w:val="00F43E2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
    <w:name w:val="Light Shading Accent 5"/>
    <w:basedOn w:val="a1"/>
    <w:uiPriority w:val="60"/>
    <w:rsid w:val="001F27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успеваемости по региону</c:v>
                </c:pt>
              </c:strCache>
            </c:strRef>
          </c:tx>
          <c:invertIfNegative val="0"/>
          <c:cat>
            <c:strRef>
              <c:f>Лист1!$A$2:$A$4</c:f>
              <c:strCache>
                <c:ptCount val="3"/>
                <c:pt idx="0">
                  <c:v>2017 год</c:v>
                </c:pt>
                <c:pt idx="1">
                  <c:v>2018 год</c:v>
                </c:pt>
                <c:pt idx="2">
                  <c:v>2019 год</c:v>
                </c:pt>
              </c:strCache>
            </c:strRef>
          </c:cat>
          <c:val>
            <c:numRef>
              <c:f>Лист1!$B$2:$B$4</c:f>
              <c:numCache>
                <c:formatCode>General</c:formatCode>
                <c:ptCount val="3"/>
                <c:pt idx="0">
                  <c:v>91.8</c:v>
                </c:pt>
                <c:pt idx="1">
                  <c:v>92.19</c:v>
                </c:pt>
              </c:numCache>
            </c:numRef>
          </c:val>
          <c:extLst>
            <c:ext xmlns:c16="http://schemas.microsoft.com/office/drawing/2014/chart" uri="{C3380CC4-5D6E-409C-BE32-E72D297353CC}">
              <c16:uniqueId val="{00000000-A41F-4A4E-AD13-41790210D01B}"/>
            </c:ext>
          </c:extLst>
        </c:ser>
        <c:ser>
          <c:idx val="1"/>
          <c:order val="1"/>
          <c:tx>
            <c:strRef>
              <c:f>Лист1!$C$1</c:f>
              <c:strCache>
                <c:ptCount val="1"/>
                <c:pt idx="0">
                  <c:v>% успеваемости по ОУ</c:v>
                </c:pt>
              </c:strCache>
            </c:strRef>
          </c:tx>
          <c:invertIfNegative val="0"/>
          <c:cat>
            <c:strRef>
              <c:f>Лист1!$A$2:$A$4</c:f>
              <c:strCache>
                <c:ptCount val="3"/>
                <c:pt idx="0">
                  <c:v>2017 год</c:v>
                </c:pt>
                <c:pt idx="1">
                  <c:v>2018 год</c:v>
                </c:pt>
                <c:pt idx="2">
                  <c:v>2019 год</c:v>
                </c:pt>
              </c:strCache>
            </c:strRef>
          </c:cat>
          <c:val>
            <c:numRef>
              <c:f>Лист1!$C$2:$C$4</c:f>
              <c:numCache>
                <c:formatCode>General</c:formatCode>
                <c:ptCount val="3"/>
                <c:pt idx="0">
                  <c:v>100</c:v>
                </c:pt>
                <c:pt idx="1">
                  <c:v>95.8</c:v>
                </c:pt>
              </c:numCache>
            </c:numRef>
          </c:val>
          <c:extLst>
            <c:ext xmlns:c16="http://schemas.microsoft.com/office/drawing/2014/chart" uri="{C3380CC4-5D6E-409C-BE32-E72D297353CC}">
              <c16:uniqueId val="{00000001-A41F-4A4E-AD13-41790210D01B}"/>
            </c:ext>
          </c:extLst>
        </c:ser>
        <c:ser>
          <c:idx val="2"/>
          <c:order val="2"/>
          <c:tx>
            <c:strRef>
              <c:f>Лист1!$D$1</c:f>
              <c:strCache>
                <c:ptCount val="1"/>
                <c:pt idx="0">
                  <c:v>% качеств апо региону</c:v>
                </c:pt>
              </c:strCache>
            </c:strRef>
          </c:tx>
          <c:invertIfNegative val="0"/>
          <c:cat>
            <c:strRef>
              <c:f>Лист1!$A$2:$A$4</c:f>
              <c:strCache>
                <c:ptCount val="3"/>
                <c:pt idx="0">
                  <c:v>2017 год</c:v>
                </c:pt>
                <c:pt idx="1">
                  <c:v>2018 год</c:v>
                </c:pt>
                <c:pt idx="2">
                  <c:v>2019 год</c:v>
                </c:pt>
              </c:strCache>
            </c:strRef>
          </c:cat>
          <c:val>
            <c:numRef>
              <c:f>Лист1!$D$2:$D$4</c:f>
              <c:numCache>
                <c:formatCode>General</c:formatCode>
                <c:ptCount val="3"/>
                <c:pt idx="0">
                  <c:v>63.8</c:v>
                </c:pt>
                <c:pt idx="1">
                  <c:v>56.17</c:v>
                </c:pt>
              </c:numCache>
            </c:numRef>
          </c:val>
          <c:extLst>
            <c:ext xmlns:c16="http://schemas.microsoft.com/office/drawing/2014/chart" uri="{C3380CC4-5D6E-409C-BE32-E72D297353CC}">
              <c16:uniqueId val="{00000002-A41F-4A4E-AD13-41790210D01B}"/>
            </c:ext>
          </c:extLst>
        </c:ser>
        <c:ser>
          <c:idx val="3"/>
          <c:order val="3"/>
          <c:tx>
            <c:strRef>
              <c:f>Лист1!$E$1</c:f>
              <c:strCache>
                <c:ptCount val="1"/>
                <c:pt idx="0">
                  <c:v>% качества по ОУ</c:v>
                </c:pt>
              </c:strCache>
            </c:strRef>
          </c:tx>
          <c:invertIfNegative val="0"/>
          <c:cat>
            <c:strRef>
              <c:f>Лист1!$A$2:$A$4</c:f>
              <c:strCache>
                <c:ptCount val="3"/>
                <c:pt idx="0">
                  <c:v>2017 год</c:v>
                </c:pt>
                <c:pt idx="1">
                  <c:v>2018 год</c:v>
                </c:pt>
                <c:pt idx="2">
                  <c:v>2019 год</c:v>
                </c:pt>
              </c:strCache>
            </c:strRef>
          </c:cat>
          <c:val>
            <c:numRef>
              <c:f>Лист1!$E$2:$E$4</c:f>
              <c:numCache>
                <c:formatCode>General</c:formatCode>
                <c:ptCount val="3"/>
                <c:pt idx="0">
                  <c:v>41</c:v>
                </c:pt>
                <c:pt idx="1">
                  <c:v>56</c:v>
                </c:pt>
              </c:numCache>
            </c:numRef>
          </c:val>
          <c:extLst>
            <c:ext xmlns:c16="http://schemas.microsoft.com/office/drawing/2014/chart" uri="{C3380CC4-5D6E-409C-BE32-E72D297353CC}">
              <c16:uniqueId val="{00000003-A41F-4A4E-AD13-41790210D01B}"/>
            </c:ext>
          </c:extLst>
        </c:ser>
        <c:dLbls>
          <c:showLegendKey val="0"/>
          <c:showVal val="0"/>
          <c:showCatName val="0"/>
          <c:showSerName val="0"/>
          <c:showPercent val="0"/>
          <c:showBubbleSize val="0"/>
        </c:dLbls>
        <c:gapWidth val="150"/>
        <c:shape val="cone"/>
        <c:axId val="92000640"/>
        <c:axId val="92002176"/>
        <c:axId val="0"/>
      </c:bar3DChart>
      <c:catAx>
        <c:axId val="92000640"/>
        <c:scaling>
          <c:orientation val="minMax"/>
        </c:scaling>
        <c:delete val="0"/>
        <c:axPos val="b"/>
        <c:numFmt formatCode="General" sourceLinked="0"/>
        <c:majorTickMark val="out"/>
        <c:minorTickMark val="none"/>
        <c:tickLblPos val="nextTo"/>
        <c:crossAx val="92002176"/>
        <c:crosses val="autoZero"/>
        <c:auto val="1"/>
        <c:lblAlgn val="ctr"/>
        <c:lblOffset val="100"/>
        <c:noMultiLvlLbl val="0"/>
      </c:catAx>
      <c:valAx>
        <c:axId val="92002176"/>
        <c:scaling>
          <c:orientation val="minMax"/>
        </c:scaling>
        <c:delete val="0"/>
        <c:axPos val="l"/>
        <c:majorGridlines/>
        <c:numFmt formatCode="General" sourceLinked="1"/>
        <c:majorTickMark val="out"/>
        <c:minorTickMark val="none"/>
        <c:tickLblPos val="nextTo"/>
        <c:crossAx val="920006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 успеваемости по региону</c:v>
                </c:pt>
              </c:strCache>
            </c:strRef>
          </c:tx>
          <c:invertIfNegative val="0"/>
          <c:cat>
            <c:strRef>
              <c:f>Лист1!$A$2:$A$4</c:f>
              <c:strCache>
                <c:ptCount val="3"/>
                <c:pt idx="0">
                  <c:v>2017 год</c:v>
                </c:pt>
                <c:pt idx="1">
                  <c:v>2018 год</c:v>
                </c:pt>
                <c:pt idx="2">
                  <c:v>2019 год</c:v>
                </c:pt>
              </c:strCache>
            </c:strRef>
          </c:cat>
          <c:val>
            <c:numRef>
              <c:f>Лист1!$B$2:$B$4</c:f>
              <c:numCache>
                <c:formatCode>General</c:formatCode>
                <c:ptCount val="3"/>
                <c:pt idx="0">
                  <c:v>99.82</c:v>
                </c:pt>
                <c:pt idx="1">
                  <c:v>98.410000000000025</c:v>
                </c:pt>
              </c:numCache>
            </c:numRef>
          </c:val>
          <c:extLst>
            <c:ext xmlns:c16="http://schemas.microsoft.com/office/drawing/2014/chart" uri="{C3380CC4-5D6E-409C-BE32-E72D297353CC}">
              <c16:uniqueId val="{00000000-A6C9-4210-B560-67BB2EDE4931}"/>
            </c:ext>
          </c:extLst>
        </c:ser>
        <c:ser>
          <c:idx val="1"/>
          <c:order val="1"/>
          <c:tx>
            <c:strRef>
              <c:f>Лист1!$C$1</c:f>
              <c:strCache>
                <c:ptCount val="1"/>
                <c:pt idx="0">
                  <c:v>% успеваемости по ОУ</c:v>
                </c:pt>
              </c:strCache>
            </c:strRef>
          </c:tx>
          <c:invertIfNegative val="0"/>
          <c:cat>
            <c:strRef>
              <c:f>Лист1!$A$2:$A$4</c:f>
              <c:strCache>
                <c:ptCount val="3"/>
                <c:pt idx="0">
                  <c:v>2017 год</c:v>
                </c:pt>
                <c:pt idx="1">
                  <c:v>2018 год</c:v>
                </c:pt>
                <c:pt idx="2">
                  <c:v>2019 год</c:v>
                </c:pt>
              </c:strCache>
            </c:strRef>
          </c:cat>
          <c:val>
            <c:numRef>
              <c:f>Лист1!$C$2:$C$4</c:f>
              <c:numCache>
                <c:formatCode>General</c:formatCode>
                <c:ptCount val="3"/>
                <c:pt idx="0">
                  <c:v>98.7</c:v>
                </c:pt>
                <c:pt idx="1">
                  <c:v>97</c:v>
                </c:pt>
                <c:pt idx="2">
                  <c:v>100</c:v>
                </c:pt>
              </c:numCache>
            </c:numRef>
          </c:val>
          <c:extLst>
            <c:ext xmlns:c16="http://schemas.microsoft.com/office/drawing/2014/chart" uri="{C3380CC4-5D6E-409C-BE32-E72D297353CC}">
              <c16:uniqueId val="{00000001-A6C9-4210-B560-67BB2EDE4931}"/>
            </c:ext>
          </c:extLst>
        </c:ser>
        <c:ser>
          <c:idx val="2"/>
          <c:order val="2"/>
          <c:tx>
            <c:strRef>
              <c:f>Лист1!$D$1</c:f>
              <c:strCache>
                <c:ptCount val="1"/>
                <c:pt idx="0">
                  <c:v>% качества по региону</c:v>
                </c:pt>
              </c:strCache>
            </c:strRef>
          </c:tx>
          <c:invertIfNegative val="0"/>
          <c:cat>
            <c:strRef>
              <c:f>Лист1!$A$2:$A$4</c:f>
              <c:strCache>
                <c:ptCount val="3"/>
                <c:pt idx="0">
                  <c:v>2017 год</c:v>
                </c:pt>
                <c:pt idx="1">
                  <c:v>2018 год</c:v>
                </c:pt>
                <c:pt idx="2">
                  <c:v>2019 год</c:v>
                </c:pt>
              </c:strCache>
            </c:strRef>
          </c:cat>
          <c:val>
            <c:numRef>
              <c:f>Лист1!$D$2:$D$4</c:f>
              <c:numCache>
                <c:formatCode>General</c:formatCode>
                <c:ptCount val="3"/>
                <c:pt idx="0">
                  <c:v>70.98</c:v>
                </c:pt>
                <c:pt idx="1">
                  <c:v>71.8</c:v>
                </c:pt>
              </c:numCache>
            </c:numRef>
          </c:val>
          <c:extLst>
            <c:ext xmlns:c16="http://schemas.microsoft.com/office/drawing/2014/chart" uri="{C3380CC4-5D6E-409C-BE32-E72D297353CC}">
              <c16:uniqueId val="{00000002-A6C9-4210-B560-67BB2EDE4931}"/>
            </c:ext>
          </c:extLst>
        </c:ser>
        <c:ser>
          <c:idx val="3"/>
          <c:order val="3"/>
          <c:tx>
            <c:strRef>
              <c:f>Лист1!$E$1</c:f>
              <c:strCache>
                <c:ptCount val="1"/>
                <c:pt idx="0">
                  <c:v>% качества по ОУ</c:v>
                </c:pt>
              </c:strCache>
            </c:strRef>
          </c:tx>
          <c:invertIfNegative val="0"/>
          <c:cat>
            <c:strRef>
              <c:f>Лист1!$A$2:$A$4</c:f>
              <c:strCache>
                <c:ptCount val="3"/>
                <c:pt idx="0">
                  <c:v>2017 год</c:v>
                </c:pt>
                <c:pt idx="1">
                  <c:v>2018 год</c:v>
                </c:pt>
                <c:pt idx="2">
                  <c:v>2019 год</c:v>
                </c:pt>
              </c:strCache>
            </c:strRef>
          </c:cat>
          <c:val>
            <c:numRef>
              <c:f>Лист1!$E$2:$E$4</c:f>
              <c:numCache>
                <c:formatCode>General</c:formatCode>
                <c:ptCount val="3"/>
                <c:pt idx="0">
                  <c:v>61.5</c:v>
                </c:pt>
                <c:pt idx="1">
                  <c:v>56</c:v>
                </c:pt>
              </c:numCache>
            </c:numRef>
          </c:val>
          <c:extLst>
            <c:ext xmlns:c16="http://schemas.microsoft.com/office/drawing/2014/chart" uri="{C3380CC4-5D6E-409C-BE32-E72D297353CC}">
              <c16:uniqueId val="{00000003-A6C9-4210-B560-67BB2EDE4931}"/>
            </c:ext>
          </c:extLst>
        </c:ser>
        <c:dLbls>
          <c:showLegendKey val="0"/>
          <c:showVal val="0"/>
          <c:showCatName val="0"/>
          <c:showSerName val="0"/>
          <c:showPercent val="0"/>
          <c:showBubbleSize val="0"/>
        </c:dLbls>
        <c:gapWidth val="150"/>
        <c:shape val="cone"/>
        <c:axId val="103165952"/>
        <c:axId val="103167488"/>
        <c:axId val="0"/>
      </c:bar3DChart>
      <c:catAx>
        <c:axId val="103165952"/>
        <c:scaling>
          <c:orientation val="minMax"/>
        </c:scaling>
        <c:delete val="0"/>
        <c:axPos val="b"/>
        <c:numFmt formatCode="General" sourceLinked="0"/>
        <c:majorTickMark val="out"/>
        <c:minorTickMark val="none"/>
        <c:tickLblPos val="nextTo"/>
        <c:crossAx val="103167488"/>
        <c:crosses val="autoZero"/>
        <c:auto val="1"/>
        <c:lblAlgn val="ctr"/>
        <c:lblOffset val="100"/>
        <c:noMultiLvlLbl val="0"/>
      </c:catAx>
      <c:valAx>
        <c:axId val="103167488"/>
        <c:scaling>
          <c:orientation val="minMax"/>
        </c:scaling>
        <c:delete val="0"/>
        <c:axPos val="l"/>
        <c:majorGridlines/>
        <c:numFmt formatCode="General" sourceLinked="1"/>
        <c:majorTickMark val="out"/>
        <c:minorTickMark val="none"/>
        <c:tickLblPos val="nextTo"/>
        <c:crossAx val="103165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0BBC5-0B63-4C77-959E-E3D6FE98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27</Pages>
  <Words>6171</Words>
  <Characters>35180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36</cp:revision>
  <cp:lastPrinted>2019-07-08T08:50:00Z</cp:lastPrinted>
  <dcterms:created xsi:type="dcterms:W3CDTF">2019-06-13T10:24:00Z</dcterms:created>
  <dcterms:modified xsi:type="dcterms:W3CDTF">2019-07-08T09:12:00Z</dcterms:modified>
</cp:coreProperties>
</file>